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bCs w:val="0"/>
          <w:color w:val="FF0000"/>
          <w:sz w:val="84"/>
          <w:szCs w:val="84"/>
        </w:rPr>
      </w:pPr>
      <w:r>
        <w:rPr>
          <w:rFonts w:hint="eastAsia" w:ascii="等线" w:hAnsi="等线" w:eastAsia="等线" w:cs="等线"/>
          <w:b/>
          <w:bCs w:val="0"/>
          <w:color w:val="FF0000"/>
          <w:sz w:val="84"/>
          <w:szCs w:val="84"/>
        </w:rPr>
        <w:t>苏州市教育学会</w:t>
      </w:r>
    </w:p>
    <w:p>
      <w:pPr>
        <w:rPr>
          <w:rFonts w:hint="eastAsia" w:ascii="Calibri" w:hAnsi="Calibri"/>
          <w:sz w:val="32"/>
          <w:szCs w:val="32"/>
        </w:rPr>
      </w:pPr>
      <w:r>
        <w:rPr>
          <w:sz w:val="32"/>
          <w:szCs w:val="32"/>
        </w:rPr>
        <w:t xml:space="preserve">                                                                                                                                                       </w:t>
      </w:r>
    </w:p>
    <w:p>
      <w:pPr>
        <w:spacing w:line="480" w:lineRule="exact"/>
        <w:ind w:firstLine="141" w:firstLineChars="44"/>
        <w:jc w:val="center"/>
        <w:rPr>
          <w:rFonts w:ascii="宋体" w:hAnsi="宋体"/>
          <w:b/>
          <w:color w:val="000000"/>
          <w:sz w:val="32"/>
          <w:szCs w:val="32"/>
        </w:rPr>
      </w:pPr>
      <w:r>
        <w:rPr>
          <w:rFonts w:hint="eastAsia" w:ascii="宋体" w:hAnsi="宋体"/>
          <w:b/>
          <w:color w:val="000000"/>
          <w:sz w:val="32"/>
          <w:szCs w:val="32"/>
        </w:rPr>
        <w:t>苏教会〔202</w:t>
      </w:r>
      <w:r>
        <w:rPr>
          <w:rFonts w:ascii="宋体" w:hAnsi="宋体"/>
          <w:b/>
          <w:color w:val="000000"/>
          <w:sz w:val="32"/>
          <w:szCs w:val="32"/>
        </w:rPr>
        <w:t>3</w:t>
      </w:r>
      <w:r>
        <w:rPr>
          <w:rFonts w:hint="eastAsia" w:ascii="宋体" w:hAnsi="宋体"/>
          <w:b/>
          <w:color w:val="000000"/>
          <w:sz w:val="32"/>
          <w:szCs w:val="32"/>
        </w:rPr>
        <w:t>〕</w:t>
      </w:r>
      <w:r>
        <w:rPr>
          <w:rFonts w:hint="eastAsia" w:ascii="宋体" w:hAnsi="宋体"/>
          <w:b/>
          <w:color w:val="000000"/>
          <w:sz w:val="32"/>
          <w:szCs w:val="32"/>
          <w:lang w:val="en-US" w:eastAsia="zh-CN"/>
        </w:rPr>
        <w:t>27</w:t>
      </w:r>
      <w:r>
        <w:rPr>
          <w:rFonts w:hint="eastAsia" w:ascii="宋体" w:hAnsi="宋体"/>
          <w:b/>
          <w:color w:val="000000"/>
          <w:sz w:val="32"/>
          <w:szCs w:val="32"/>
        </w:rPr>
        <w:t>号</w:t>
      </w:r>
    </w:p>
    <w:p>
      <w:pPr>
        <w:spacing w:line="480" w:lineRule="exact"/>
        <w:jc w:val="center"/>
        <w:rPr>
          <w:rFonts w:hint="eastAsia" w:ascii="宋体" w:hAnsi="宋体"/>
          <w:b/>
          <w:color w:val="FF0000"/>
          <w:sz w:val="32"/>
          <w:szCs w:val="32"/>
        </w:rPr>
      </w:pPr>
    </w:p>
    <w:p>
      <w:pPr>
        <w:spacing w:line="480" w:lineRule="exact"/>
        <w:rPr>
          <w:rFonts w:hint="eastAsia" w:ascii="宋体" w:hAnsi="宋体"/>
          <w:b/>
          <w:color w:val="FF0000"/>
          <w:sz w:val="32"/>
          <w:szCs w:val="32"/>
        </w:rPr>
      </w:pPr>
      <w:r>
        <w:rPr>
          <w:rFonts w:hint="eastAsia" w:ascii="Calibri" w:hAnsi="Calibri"/>
          <w:szCs w:val="21"/>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157480</wp:posOffset>
                </wp:positionV>
                <wp:extent cx="2533650" cy="0"/>
                <wp:effectExtent l="0" t="19050" r="0" b="19050"/>
                <wp:wrapNone/>
                <wp:docPr id="2" name="直接连接符 2"/>
                <wp:cNvGraphicFramePr/>
                <a:graphic xmlns:a="http://schemas.openxmlformats.org/drawingml/2006/main">
                  <a:graphicData uri="http://schemas.microsoft.com/office/word/2010/wordprocessingShape">
                    <wps:wsp>
                      <wps:cNvCnPr/>
                      <wps:spPr>
                        <a:xfrm>
                          <a:off x="0" y="0"/>
                          <a:ext cx="2533650" cy="0"/>
                        </a:xfrm>
                        <a:prstGeom prst="line">
                          <a:avLst/>
                        </a:prstGeom>
                        <a:ln w="3810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pt;margin-top:12.4pt;height:0pt;width:199.5pt;z-index:251659264;mso-width-relative:page;mso-height-relative:page;" filled="f" stroked="t" coordsize="21600,21600" o:gfxdata="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dQqBytkAAAAIAQAADwAAAAAAAAABACAAAAAiAAAAZHJzL2Rvd25yZXYueG1s&#10;UEsBAhQAFAAAAAgAh07iQEO65hT3AQAA5QMAAA4AAAAAAAAAAQAgAAAAKAEAAGRycy9lMm9Eb2Mu&#10;eG1sUEsFBgAAAAAGAAYAWQEAAJEFAAAAAA==&#10;">
                <v:fill on="f" focussize="0,0"/>
                <v:stroke weight="3pt" color="#FF0000" joinstyle="round"/>
                <v:imagedata o:title=""/>
                <o:lock v:ext="edit" aspectratio="f"/>
              </v:line>
            </w:pict>
          </mc:Fallback>
        </mc:AlternateContent>
      </w:r>
      <w:r>
        <w:rPr>
          <w:rFonts w:hint="eastAsia" w:ascii="Calibri" w:hAnsi="Calibri"/>
          <w:szCs w:val="21"/>
        </w:rPr>
        <mc:AlternateContent>
          <mc:Choice Requires="wps">
            <w:drawing>
              <wp:anchor distT="0" distB="0" distL="114300" distR="114300" simplePos="0" relativeHeight="251660288" behindDoc="0" locked="0" layoutInCell="1" allowOverlap="1">
                <wp:simplePos x="0" y="0"/>
                <wp:positionH relativeFrom="column">
                  <wp:posOffset>3000375</wp:posOffset>
                </wp:positionH>
                <wp:positionV relativeFrom="paragraph">
                  <wp:posOffset>157480</wp:posOffset>
                </wp:positionV>
                <wp:extent cx="2533650" cy="0"/>
                <wp:effectExtent l="0" t="19050" r="0" b="19050"/>
                <wp:wrapNone/>
                <wp:docPr id="1" name="直接连接符 1"/>
                <wp:cNvGraphicFramePr/>
                <a:graphic xmlns:a="http://schemas.openxmlformats.org/drawingml/2006/main">
                  <a:graphicData uri="http://schemas.microsoft.com/office/word/2010/wordprocessingShape">
                    <wps:wsp>
                      <wps:cNvCnPr/>
                      <wps:spPr>
                        <a:xfrm>
                          <a:off x="0" y="0"/>
                          <a:ext cx="2533650" cy="0"/>
                        </a:xfrm>
                        <a:prstGeom prst="line">
                          <a:avLst/>
                        </a:prstGeom>
                        <a:ln w="3810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36.25pt;margin-top:12.4pt;height:0pt;width:199.5pt;z-index:251660288;mso-width-relative:page;mso-height-relative:page;" filled="f" stroked="t" coordsize="21600,21600" o:gfxdata="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mE/qB2QAAAAkBAAAPAAAAAAAAAAEAIAAAACIAAABkcnMvZG93bnJldi54bWxQ&#10;SwECFAAUAAAACACHTuJA6HeBq/YBAADlAwAADgAAAAAAAAABACAAAAAoAQAAZHJzL2Uyb0RvYy54&#10;bWxQSwUGAAAAAAYABgBZAQAAkAUAAAAA&#10;">
                <v:fill on="f" focussize="0,0"/>
                <v:stroke weight="3pt" color="#FF0000" joinstyle="round"/>
                <v:imagedata o:title=""/>
                <o:lock v:ext="edit" aspectratio="f"/>
              </v:line>
            </w:pict>
          </mc:Fallback>
        </mc:AlternateContent>
      </w:r>
      <w:r>
        <w:rPr>
          <w:rFonts w:hint="eastAsia" w:ascii="宋体" w:hAnsi="宋体"/>
          <w:b/>
          <w:color w:val="FF0000"/>
          <w:sz w:val="32"/>
          <w:szCs w:val="32"/>
        </w:rPr>
        <w:t xml:space="preserve">                          </w:t>
      </w:r>
      <w:r>
        <w:rPr>
          <w:rFonts w:hint="eastAsia" w:ascii="宋体" w:hAnsi="宋体"/>
          <w:b/>
          <w:color w:val="FF0000"/>
          <w:sz w:val="44"/>
          <w:szCs w:val="44"/>
        </w:rPr>
        <w:t>★</w:t>
      </w:r>
      <w:r>
        <w:rPr>
          <w:rFonts w:hint="eastAsia" w:ascii="宋体" w:hAnsi="宋体"/>
          <w:b/>
          <w:color w:val="FF0000"/>
          <w:sz w:val="32"/>
          <w:szCs w:val="32"/>
        </w:rPr>
        <w:t xml:space="preserve">             </w:t>
      </w:r>
    </w:p>
    <w:p>
      <w:pPr>
        <w:spacing w:line="480" w:lineRule="exact"/>
        <w:rPr>
          <w:rFonts w:hint="eastAsia" w:ascii="宋体" w:hAnsi="宋体"/>
          <w:b/>
          <w:color w:val="FF0000"/>
          <w:sz w:val="32"/>
          <w:szCs w:val="32"/>
        </w:rPr>
      </w:pPr>
    </w:p>
    <w:p>
      <w:pPr>
        <w:jc w:val="center"/>
        <w:rPr>
          <w:rFonts w:ascii="黑体" w:hAnsi="黑体" w:eastAsia="黑体"/>
          <w:sz w:val="32"/>
          <w:szCs w:val="32"/>
        </w:rPr>
      </w:pPr>
      <w:r>
        <w:rPr>
          <w:rFonts w:hint="eastAsia" w:ascii="黑体" w:hAnsi="黑体" w:eastAsia="黑体"/>
          <w:sz w:val="32"/>
          <w:szCs w:val="32"/>
        </w:rPr>
        <w:t>关于实施苏州市基础教育标杆性育人范式研创工程</w:t>
      </w:r>
    </w:p>
    <w:p>
      <w:pPr>
        <w:jc w:val="center"/>
        <w:rPr>
          <w:rFonts w:ascii="黑体" w:hAnsi="黑体" w:eastAsia="黑体"/>
          <w:sz w:val="32"/>
          <w:szCs w:val="32"/>
        </w:rPr>
      </w:pPr>
      <w:r>
        <w:rPr>
          <w:rFonts w:hint="eastAsia" w:ascii="黑体" w:hAnsi="黑体" w:eastAsia="黑体"/>
          <w:sz w:val="32"/>
          <w:szCs w:val="32"/>
        </w:rPr>
        <w:t>（“攀登计划”）的通知</w:t>
      </w:r>
    </w:p>
    <w:p/>
    <w:p/>
    <w:p>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sz w:val="28"/>
          <w:szCs w:val="28"/>
        </w:rPr>
      </w:pPr>
      <w:r>
        <w:rPr>
          <w:rFonts w:hint="eastAsia" w:ascii="宋体" w:hAnsi="宋体" w:eastAsia="宋体"/>
          <w:sz w:val="28"/>
          <w:szCs w:val="28"/>
        </w:rPr>
        <w:t>各市、区教育学会，有关直属学校：</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sz w:val="28"/>
          <w:szCs w:val="28"/>
        </w:rPr>
        <w:t>为落实新时代立德树人的根本任务，进一步深化课程改革与转变教学方式，凝练具有苏州特质的育人范式，促进苏州基础教育的高质量发展，同时，对接江苏省基础教育示范性育人模式研创工程的实施，经研究，从今年起面向全市中小学实施“苏州市基础教育标杆性育人范式研创工程”[即“攀登计划”（2</w:t>
      </w:r>
      <w:r>
        <w:rPr>
          <w:rFonts w:ascii="宋体" w:hAnsi="宋体" w:eastAsia="宋体"/>
          <w:sz w:val="28"/>
          <w:szCs w:val="28"/>
        </w:rPr>
        <w:t>023-2030</w:t>
      </w:r>
      <w:r>
        <w:rPr>
          <w:rFonts w:hint="eastAsia" w:ascii="宋体" w:hAnsi="宋体" w:eastAsia="宋体"/>
          <w:sz w:val="28"/>
          <w:szCs w:val="28"/>
        </w:rPr>
        <w:t>）]，形成苏州市教育家型拔尖人才培养的三级阶梯（即“双优之星</w:t>
      </w:r>
      <w:r>
        <w:rPr>
          <w:rFonts w:ascii="宋体" w:hAnsi="宋体" w:eastAsia="宋体"/>
          <w:sz w:val="28"/>
          <w:szCs w:val="28"/>
        </w:rPr>
        <w:t>”-</w:t>
      </w:r>
      <w:r>
        <w:rPr>
          <w:rFonts w:hint="eastAsia" w:ascii="宋体" w:hAnsi="宋体" w:eastAsia="宋体"/>
          <w:sz w:val="28"/>
          <w:szCs w:val="28"/>
        </w:rPr>
        <w:t>“攀登计划”-江苏省“示范性育人模式工程”）。现就有关事项通知如下：</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黑体" w:hAnsi="黑体" w:eastAsia="黑体"/>
          <w:sz w:val="28"/>
          <w:szCs w:val="28"/>
        </w:rPr>
      </w:pPr>
      <w:r>
        <w:rPr>
          <w:rFonts w:hint="eastAsia" w:ascii="黑体" w:hAnsi="黑体" w:eastAsia="黑体"/>
          <w:sz w:val="28"/>
          <w:szCs w:val="28"/>
        </w:rPr>
        <w:t>一、实施意义与目标</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b/>
          <w:sz w:val="28"/>
          <w:szCs w:val="28"/>
        </w:rPr>
        <w:t>1</w:t>
      </w:r>
      <w:r>
        <w:rPr>
          <w:rFonts w:ascii="宋体" w:hAnsi="宋体" w:eastAsia="宋体"/>
          <w:b/>
          <w:sz w:val="28"/>
          <w:szCs w:val="28"/>
        </w:rPr>
        <w:t>.</w:t>
      </w:r>
      <w:r>
        <w:rPr>
          <w:rFonts w:hint="eastAsia" w:ascii="宋体" w:hAnsi="宋体" w:eastAsia="宋体"/>
          <w:b/>
          <w:sz w:val="28"/>
          <w:szCs w:val="28"/>
        </w:rPr>
        <w:t>促进基础教育高质量发展。</w:t>
      </w:r>
      <w:r>
        <w:rPr>
          <w:rFonts w:hint="eastAsia" w:ascii="宋体" w:hAnsi="宋体" w:eastAsia="宋体"/>
          <w:sz w:val="28"/>
          <w:szCs w:val="28"/>
        </w:rPr>
        <w:t>以习近平新时代中国特色社会主义思想为指导，紧紧围绕培育人这个核心问题，在立德树人、课程改革、教学改革、教育评价、家校合作、管理创新、文化建设等方面设置基础教育标杆性育人范式研创项目，通过强师优教，促进苏州市基础教育的高质量发展。</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ascii="宋体" w:hAnsi="宋体" w:eastAsia="宋体"/>
          <w:b/>
          <w:sz w:val="28"/>
          <w:szCs w:val="28"/>
        </w:rPr>
        <w:t>2.</w:t>
      </w:r>
      <w:r>
        <w:rPr>
          <w:rFonts w:hint="eastAsia" w:ascii="宋体" w:hAnsi="宋体" w:eastAsia="宋体"/>
          <w:b/>
          <w:sz w:val="28"/>
          <w:szCs w:val="28"/>
        </w:rPr>
        <w:t>研创苏州特质的育人范式。</w:t>
      </w:r>
      <w:r>
        <w:rPr>
          <w:rFonts w:hint="eastAsia" w:ascii="宋体" w:hAnsi="宋体" w:eastAsia="宋体"/>
          <w:sz w:val="28"/>
          <w:szCs w:val="28"/>
        </w:rPr>
        <w:t>以改革与创新育人范式为突破口，遴选苏州基础教育改革成绩突出的教师加以培育，引领他们探索基础教育人才培养的科学规律与实践策略，助力他们凝练基础教育育人范式的关键词、内涵、特征、内容、类型与实施路径，形成理论与实践成果，开创苏州基础教育育人范式百花齐放的新局面。</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ascii="宋体" w:hAnsi="宋体" w:eastAsia="宋体"/>
          <w:b/>
          <w:sz w:val="28"/>
          <w:szCs w:val="28"/>
        </w:rPr>
        <w:t>3.</w:t>
      </w:r>
      <w:r>
        <w:rPr>
          <w:rFonts w:hint="eastAsia" w:ascii="宋体" w:hAnsi="宋体" w:eastAsia="宋体"/>
          <w:b/>
          <w:sz w:val="28"/>
          <w:szCs w:val="28"/>
        </w:rPr>
        <w:t>探索教育名家的成长之道。</w:t>
      </w:r>
      <w:r>
        <w:rPr>
          <w:rFonts w:hint="eastAsia" w:ascii="宋体" w:hAnsi="宋体" w:eastAsia="宋体"/>
          <w:sz w:val="28"/>
          <w:szCs w:val="28"/>
        </w:rPr>
        <w:t>实行“以人才领衔项目，以项目成就人才”的策略，坚持个体与团队相结合、理论与实践相统一、强师与育人相辉映的原则，推进育人范式与人才培育的整体建设。市教育学会“攀登计划”（2</w:t>
      </w:r>
      <w:r>
        <w:rPr>
          <w:rFonts w:ascii="宋体" w:hAnsi="宋体" w:eastAsia="宋体"/>
          <w:sz w:val="28"/>
          <w:szCs w:val="28"/>
        </w:rPr>
        <w:t>023</w:t>
      </w:r>
      <w:r>
        <w:rPr>
          <w:rFonts w:hint="eastAsia" w:ascii="宋体" w:hAnsi="宋体" w:eastAsia="宋体"/>
          <w:sz w:val="28"/>
          <w:szCs w:val="28"/>
        </w:rPr>
        <w:t>-</w:t>
      </w:r>
      <w:r>
        <w:rPr>
          <w:rFonts w:ascii="宋体" w:hAnsi="宋体" w:eastAsia="宋体"/>
          <w:sz w:val="28"/>
          <w:szCs w:val="28"/>
        </w:rPr>
        <w:t>2030</w:t>
      </w:r>
      <w:r>
        <w:rPr>
          <w:rFonts w:hint="eastAsia" w:ascii="宋体" w:hAnsi="宋体" w:eastAsia="宋体"/>
          <w:sz w:val="28"/>
          <w:szCs w:val="28"/>
        </w:rPr>
        <w:t>年），每年遴选1</w:t>
      </w:r>
      <w:r>
        <w:rPr>
          <w:rFonts w:ascii="宋体" w:hAnsi="宋体" w:eastAsia="宋体"/>
          <w:sz w:val="28"/>
          <w:szCs w:val="28"/>
        </w:rPr>
        <w:t>0</w:t>
      </w:r>
      <w:r>
        <w:rPr>
          <w:rFonts w:hint="eastAsia" w:ascii="宋体" w:hAnsi="宋体" w:eastAsia="宋体"/>
          <w:sz w:val="28"/>
          <w:szCs w:val="28"/>
        </w:rPr>
        <w:t>个左右标杆性育人范式研创项目，作为省“示范性育人模式工程”的候选项目；同时，会同多个部门，加强对未入围省“示范性育人模式工程”项目的支持与培育。争取到2</w:t>
      </w:r>
      <w:r>
        <w:rPr>
          <w:rFonts w:ascii="宋体" w:hAnsi="宋体" w:eastAsia="宋体"/>
          <w:sz w:val="28"/>
          <w:szCs w:val="28"/>
        </w:rPr>
        <w:t>030</w:t>
      </w:r>
      <w:r>
        <w:rPr>
          <w:rFonts w:hint="eastAsia" w:ascii="宋体" w:hAnsi="宋体" w:eastAsia="宋体"/>
          <w:sz w:val="28"/>
          <w:szCs w:val="28"/>
        </w:rPr>
        <w:t>年，形成一批教育家型的拔尖人才和育人成果。全面总结“攀登计划”的成果与经验，形成教育型拔尖人才培育的规律性认识与理论性成果。</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黑体" w:hAnsi="黑体" w:eastAsia="黑体"/>
          <w:sz w:val="28"/>
          <w:szCs w:val="28"/>
        </w:rPr>
      </w:pPr>
      <w:r>
        <w:rPr>
          <w:rFonts w:hint="eastAsia" w:ascii="黑体" w:hAnsi="黑体" w:eastAsia="黑体"/>
          <w:sz w:val="28"/>
          <w:szCs w:val="28"/>
        </w:rPr>
        <w:t>二、实施重点与内容</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b/>
          <w:sz w:val="28"/>
          <w:szCs w:val="28"/>
        </w:rPr>
        <w:t>1</w:t>
      </w:r>
      <w:r>
        <w:rPr>
          <w:rFonts w:ascii="宋体" w:hAnsi="宋体" w:eastAsia="宋体"/>
          <w:b/>
          <w:sz w:val="28"/>
          <w:szCs w:val="28"/>
        </w:rPr>
        <w:t>.</w:t>
      </w:r>
      <w:r>
        <w:rPr>
          <w:rFonts w:hint="eastAsia" w:ascii="宋体" w:hAnsi="宋体" w:eastAsia="宋体"/>
          <w:b/>
          <w:sz w:val="28"/>
          <w:szCs w:val="28"/>
        </w:rPr>
        <w:t>突出立德树人根本任务的落实。</w:t>
      </w:r>
      <w:r>
        <w:rPr>
          <w:rFonts w:hint="eastAsia" w:ascii="宋体" w:hAnsi="宋体" w:eastAsia="宋体"/>
          <w:sz w:val="28"/>
          <w:szCs w:val="28"/>
        </w:rPr>
        <w:t>深入学习习近平新时代中国特色社会主义思想和中央关于基础教育教学改革的重大决策，以育人范式的整体建构，将立德树人根本任务落到实处，回应新时代的“教育三问”（即培养什么人，怎样培养人，为谁培养人），努力开创新时代立德树人的新局面。</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ascii="宋体" w:hAnsi="宋体" w:eastAsia="宋体"/>
          <w:b/>
          <w:sz w:val="28"/>
          <w:szCs w:val="28"/>
        </w:rPr>
        <w:t>2.</w:t>
      </w:r>
      <w:r>
        <w:rPr>
          <w:rFonts w:hint="eastAsia" w:ascii="宋体" w:hAnsi="宋体" w:eastAsia="宋体"/>
          <w:b/>
          <w:sz w:val="28"/>
          <w:szCs w:val="28"/>
        </w:rPr>
        <w:t>破解基础教育改革的重点难点。</w:t>
      </w:r>
      <w:r>
        <w:rPr>
          <w:rFonts w:hint="eastAsia" w:ascii="宋体" w:hAnsi="宋体" w:eastAsia="宋体"/>
          <w:sz w:val="28"/>
          <w:szCs w:val="28"/>
        </w:rPr>
        <w:t>随着基础教育改革进入深水处，基础教育领域出现了许多新问题、新挑战，譬如，教学方式的改变、教育数字化转型、考试评价、学段衔接等。针对这些新问题、新挑战，要以新课程实施为重点，用新课程理念引领标杆性育人范式研创项目，破解当前教育教学中的重点与难点，走出新路，争做表率。</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ascii="宋体" w:hAnsi="宋体" w:eastAsia="宋体"/>
          <w:b/>
          <w:sz w:val="28"/>
          <w:szCs w:val="28"/>
        </w:rPr>
        <w:t>3.</w:t>
      </w:r>
      <w:r>
        <w:rPr>
          <w:rFonts w:hint="eastAsia" w:ascii="宋体" w:hAnsi="宋体" w:eastAsia="宋体"/>
          <w:b/>
          <w:sz w:val="28"/>
          <w:szCs w:val="28"/>
        </w:rPr>
        <w:t>提升育人范式建构的整体水平。</w:t>
      </w:r>
      <w:r>
        <w:rPr>
          <w:rFonts w:hint="eastAsia" w:ascii="宋体" w:hAnsi="宋体" w:eastAsia="宋体"/>
          <w:sz w:val="28"/>
          <w:szCs w:val="28"/>
        </w:rPr>
        <w:t>坚持以学生为本，深化教育教学改革。立足自身优势，确定具体项目。以已有的教育成果为逻辑起点，系统谋划、整体思考、科学架构标杆性育人范式研创项目的目标、内容、特点、策略、路径、步骤和理论，形成高品质、个性化的研创方案。通过三年的实践，形成标杆性育人范式研创的标志性成果。</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黑体" w:hAnsi="黑体" w:eastAsia="黑体"/>
          <w:sz w:val="28"/>
          <w:szCs w:val="28"/>
        </w:rPr>
      </w:pPr>
      <w:r>
        <w:rPr>
          <w:rFonts w:hint="eastAsia" w:ascii="黑体" w:hAnsi="黑体" w:eastAsia="黑体"/>
          <w:sz w:val="28"/>
          <w:szCs w:val="28"/>
        </w:rPr>
        <w:t>三、实施方式与方法</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ascii="宋体" w:hAnsi="宋体" w:eastAsia="宋体"/>
          <w:b/>
          <w:sz w:val="28"/>
          <w:szCs w:val="28"/>
        </w:rPr>
        <w:t>1.</w:t>
      </w:r>
      <w:r>
        <w:rPr>
          <w:rFonts w:hint="eastAsia" w:ascii="宋体" w:hAnsi="宋体" w:eastAsia="宋体"/>
          <w:b/>
          <w:sz w:val="28"/>
          <w:szCs w:val="28"/>
        </w:rPr>
        <w:t>立足个人自主研创。</w:t>
      </w:r>
      <w:r>
        <w:rPr>
          <w:rFonts w:hint="eastAsia" w:ascii="宋体" w:hAnsi="宋体" w:eastAsia="宋体"/>
          <w:sz w:val="28"/>
          <w:szCs w:val="28"/>
        </w:rPr>
        <w:t>教师要有强烈的责任意识和进取精神，在已有初步教学思想、教学模式和教学成果的基础上，针对新时代教育教学改革面临的重点难点，自主构建标杆性育人范式研创的方案。研创方案应从概念内涵、价值追求、构成要素、重点内容、方式路径、评价反思、特质特征、实践实证等方面进行整体性、关联性建构，形成较为成熟的标杆性育人范式的结构性表达。</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b/>
          <w:sz w:val="28"/>
          <w:szCs w:val="28"/>
        </w:rPr>
        <w:t>2</w:t>
      </w:r>
      <w:r>
        <w:rPr>
          <w:rFonts w:ascii="宋体" w:hAnsi="宋体" w:eastAsia="宋体"/>
          <w:b/>
          <w:sz w:val="28"/>
          <w:szCs w:val="28"/>
        </w:rPr>
        <w:t>.</w:t>
      </w:r>
      <w:r>
        <w:rPr>
          <w:rFonts w:hint="eastAsia" w:ascii="宋体" w:hAnsi="宋体" w:eastAsia="宋体"/>
          <w:b/>
          <w:sz w:val="28"/>
          <w:szCs w:val="28"/>
        </w:rPr>
        <w:t>突出校本研究作用。</w:t>
      </w:r>
      <w:r>
        <w:rPr>
          <w:rFonts w:hint="eastAsia" w:ascii="宋体" w:hAnsi="宋体" w:eastAsia="宋体"/>
          <w:sz w:val="28"/>
          <w:szCs w:val="28"/>
        </w:rPr>
        <w:t>突出校本化育人范式的研创，形成校本教研优势。立足学校实际，针对学校教育教学的矛盾与问题，开展研究，在研究中完善标杆性育人范式的理论建构与实践创新。建立学习共同体，倡导共同体内的交互式学习方式，促进教师的共同发展。强化专业引领，开展多种合作，通过“请进来、走出去”的方式，让高校教师与硕博研究生参与校本化育人范式的研创活动，提升学校教师育人的整体水平。</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b/>
          <w:sz w:val="28"/>
          <w:szCs w:val="28"/>
        </w:rPr>
        <w:t>3</w:t>
      </w:r>
      <w:r>
        <w:rPr>
          <w:rFonts w:ascii="宋体" w:hAnsi="宋体" w:eastAsia="宋体"/>
          <w:b/>
          <w:sz w:val="28"/>
          <w:szCs w:val="28"/>
        </w:rPr>
        <w:t>.</w:t>
      </w:r>
      <w:r>
        <w:rPr>
          <w:rFonts w:hint="eastAsia" w:ascii="宋体" w:hAnsi="宋体" w:eastAsia="宋体"/>
          <w:b/>
          <w:sz w:val="28"/>
          <w:szCs w:val="28"/>
        </w:rPr>
        <w:t>凝聚多方力量助推</w:t>
      </w:r>
      <w:r>
        <w:rPr>
          <w:rFonts w:hint="eastAsia" w:ascii="宋体" w:hAnsi="宋体" w:eastAsia="宋体"/>
          <w:sz w:val="28"/>
          <w:szCs w:val="28"/>
        </w:rPr>
        <w:t>。市教育学会牵线，汇集各市、区教育行政部门、各市、区教育学会和教师发展中心，加强对标杆性育人范式研究项目的财政支持与专业指导。学会每年举办标杆性育人范式研创项目领衔人物的教育思想研讨会和标杆性育人范式研创项目教育成果展示会，邀请省内外专家前来指导。借助省市传媒，加强对研创成果的宣传，发挥示范领引作用，扩大成果的社会影响。</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b/>
          <w:sz w:val="28"/>
          <w:szCs w:val="28"/>
        </w:rPr>
        <w:t>4</w:t>
      </w:r>
      <w:r>
        <w:rPr>
          <w:rFonts w:ascii="宋体" w:hAnsi="宋体" w:eastAsia="宋体"/>
          <w:b/>
          <w:sz w:val="28"/>
          <w:szCs w:val="28"/>
        </w:rPr>
        <w:t>.</w:t>
      </w:r>
      <w:r>
        <w:rPr>
          <w:rFonts w:hint="eastAsia" w:ascii="宋体" w:hAnsi="宋体" w:eastAsia="宋体"/>
          <w:b/>
          <w:sz w:val="28"/>
          <w:szCs w:val="28"/>
        </w:rPr>
        <w:t>强化过程管理效能。</w:t>
      </w:r>
      <w:r>
        <w:rPr>
          <w:rFonts w:hint="eastAsia" w:ascii="宋体" w:hAnsi="宋体" w:eastAsia="宋体"/>
          <w:sz w:val="28"/>
          <w:szCs w:val="28"/>
        </w:rPr>
        <w:t>遴选的标杆性育人范式研创项目，每个项目的研创周期为三年。期间，市教育学会将组织专家团队对每个项目进行年度阶段性评估，并提出指导性意见。排名前三的项目推荐省“示范性育人模式工程”，其余项目加强支持力度，促进研创项目的目标达成。建立研创人员电子档案，强化研创的过程管理，提高管理效能。</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黑体" w:hAnsi="黑体" w:eastAsia="黑体"/>
          <w:sz w:val="28"/>
          <w:szCs w:val="28"/>
        </w:rPr>
      </w:pPr>
      <w:r>
        <w:rPr>
          <w:rFonts w:hint="eastAsia" w:ascii="黑体" w:hAnsi="黑体" w:eastAsia="黑体"/>
          <w:sz w:val="28"/>
          <w:szCs w:val="28"/>
        </w:rPr>
        <w:t>四、申报要求与程序</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sz w:val="28"/>
          <w:szCs w:val="28"/>
        </w:rPr>
        <w:t>标杆性育人范式研创项目申报要体现前瞻引领性、开拓创新性和实践建构性。由在职在岗并立志终身从教的中小学优秀人才申报，鼓励符合条件的中青年优秀教师申报，申报者须符合以下要求：</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b/>
          <w:sz w:val="28"/>
          <w:szCs w:val="28"/>
        </w:rPr>
      </w:pPr>
      <w:r>
        <w:rPr>
          <w:rFonts w:hint="eastAsia" w:ascii="宋体" w:hAnsi="宋体" w:eastAsia="宋体"/>
          <w:b/>
          <w:sz w:val="28"/>
          <w:szCs w:val="28"/>
        </w:rPr>
        <w:t>1</w:t>
      </w:r>
      <w:r>
        <w:rPr>
          <w:rFonts w:ascii="宋体" w:hAnsi="宋体" w:eastAsia="宋体"/>
          <w:b/>
          <w:sz w:val="28"/>
          <w:szCs w:val="28"/>
        </w:rPr>
        <w:t>.</w:t>
      </w:r>
      <w:r>
        <w:rPr>
          <w:rFonts w:hint="eastAsia" w:ascii="宋体" w:hAnsi="宋体" w:eastAsia="宋体"/>
          <w:b/>
          <w:sz w:val="28"/>
          <w:szCs w:val="28"/>
        </w:rPr>
        <w:t>申报条件</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sz w:val="28"/>
          <w:szCs w:val="28"/>
        </w:rPr>
        <w:t>（1）有崇高的教育理想和奉献精神，具有强烈的事业心，高度的责任感和良好的协作精神，具有较高的社会声誉和较强的专业发展愿望。</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sz w:val="28"/>
          <w:szCs w:val="28"/>
        </w:rPr>
        <w:t>（2）有鲜明的办学理念和教学主张，面对现实中的教育问题、教学难题、敢于创新、善于开拓，初步形成鲜明、科学的教育思想体系。</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sz w:val="28"/>
          <w:szCs w:val="28"/>
        </w:rPr>
        <w:t>（3）有较高的研究能力和丰厚的教学成果，文字能力较强，有课题、有成果、有专著（含教材）。主持过两项以上国家、省内涵发展、前瞻性项目或省级教科研课题等，获得过省级以上教学成果奖，在区域有较大影响。</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sz w:val="28"/>
          <w:szCs w:val="28"/>
        </w:rPr>
        <w:t>（4）有扎实的专业基础和教学经验，扎根课堂、深耕课堂、不离课堂，教学业绩突出，基本形成有自身特点的前瞻性的教学主张、教学范式、教学风格，深受学生欢迎和同行好评。</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sz w:val="28"/>
          <w:szCs w:val="28"/>
        </w:rPr>
        <w:t>（5）有较强的合作意识和研创团队，善于协调沟通，校内威信高，受师生的好评；与社会相关单位及教科研部门建立了良好的协作关系。已有专业团队组织成绩明显。</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hint="eastAsia" w:ascii="宋体" w:hAnsi="宋体" w:eastAsia="宋体"/>
          <w:sz w:val="28"/>
          <w:szCs w:val="28"/>
        </w:rPr>
      </w:pPr>
      <w:r>
        <w:rPr>
          <w:rFonts w:hint="eastAsia" w:ascii="宋体" w:hAnsi="宋体" w:eastAsia="宋体"/>
          <w:sz w:val="28"/>
          <w:szCs w:val="28"/>
        </w:rPr>
        <w:t>（6）年龄不超过5</w:t>
      </w:r>
      <w:r>
        <w:rPr>
          <w:rFonts w:ascii="宋体" w:hAnsi="宋体" w:eastAsia="宋体"/>
          <w:sz w:val="28"/>
          <w:szCs w:val="28"/>
        </w:rPr>
        <w:t>2</w:t>
      </w:r>
      <w:r>
        <w:rPr>
          <w:rFonts w:hint="eastAsia" w:ascii="宋体" w:hAnsi="宋体" w:eastAsia="宋体"/>
          <w:sz w:val="28"/>
          <w:szCs w:val="28"/>
        </w:rPr>
        <w:t>周岁。</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b/>
          <w:sz w:val="28"/>
          <w:szCs w:val="28"/>
        </w:rPr>
      </w:pPr>
      <w:r>
        <w:rPr>
          <w:rFonts w:hint="eastAsia" w:ascii="宋体" w:hAnsi="宋体" w:eastAsia="宋体"/>
          <w:b/>
          <w:sz w:val="28"/>
          <w:szCs w:val="28"/>
        </w:rPr>
        <w:t>2</w:t>
      </w:r>
      <w:r>
        <w:rPr>
          <w:rFonts w:ascii="宋体" w:hAnsi="宋体" w:eastAsia="宋体"/>
          <w:b/>
          <w:sz w:val="28"/>
          <w:szCs w:val="28"/>
        </w:rPr>
        <w:t>.</w:t>
      </w:r>
      <w:r>
        <w:rPr>
          <w:rFonts w:hint="eastAsia" w:ascii="宋体" w:hAnsi="宋体" w:eastAsia="宋体"/>
          <w:b/>
          <w:sz w:val="28"/>
          <w:szCs w:val="28"/>
        </w:rPr>
        <w:t>申报程序</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sz w:val="28"/>
          <w:szCs w:val="28"/>
        </w:rPr>
        <w:t>（1）自愿申报。申报人根据文件要求和自身条件自愿申报，并向区市教育学会提交相关申报材料。</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sz w:val="28"/>
          <w:szCs w:val="28"/>
        </w:rPr>
        <w:t>（2）区市推荐。各区市教育学会根据申报人的申报材料，提出初步人选，经区市教育行政部门同意后，向市教育学会推荐1人，并将申报材料寄送市教育学会办公室。</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sz w:val="28"/>
          <w:szCs w:val="28"/>
        </w:rPr>
        <w:t>（3）综合考评。市教育学会组织专家综合考察申报人员、审阅申报材料，深入相关单位考察（听课、观摩、座谈会），提出标杆性育人范式研创项目名单（排序），并在市教育学会网站公示入选名单。公示期满后正式发文公布。前三名向省教育学会推荐。</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sz w:val="28"/>
          <w:szCs w:val="28"/>
        </w:rPr>
        <w:t>已被确定的研创项目主持人，退休后如不继续从事教育工作将自然取消项目资格。</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黑体" w:hAnsi="黑体" w:eastAsia="黑体"/>
          <w:sz w:val="28"/>
          <w:szCs w:val="28"/>
        </w:rPr>
      </w:pPr>
      <w:r>
        <w:rPr>
          <w:rFonts w:hint="eastAsia" w:ascii="黑体" w:hAnsi="黑体" w:eastAsia="黑体"/>
          <w:sz w:val="28"/>
          <w:szCs w:val="28"/>
        </w:rPr>
        <w:t>五、推进措施与保障</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b/>
          <w:sz w:val="28"/>
          <w:szCs w:val="28"/>
        </w:rPr>
        <w:t>1</w:t>
      </w:r>
      <w:r>
        <w:rPr>
          <w:rFonts w:ascii="宋体" w:hAnsi="宋体" w:eastAsia="宋体"/>
          <w:b/>
          <w:sz w:val="28"/>
          <w:szCs w:val="28"/>
        </w:rPr>
        <w:t>.</w:t>
      </w:r>
      <w:r>
        <w:rPr>
          <w:rFonts w:hint="eastAsia" w:ascii="宋体" w:hAnsi="宋体" w:eastAsia="宋体"/>
          <w:b/>
          <w:sz w:val="28"/>
          <w:szCs w:val="28"/>
        </w:rPr>
        <w:t>组织保障。</w:t>
      </w:r>
      <w:r>
        <w:rPr>
          <w:rFonts w:hint="eastAsia" w:ascii="宋体" w:hAnsi="宋体" w:eastAsia="宋体"/>
          <w:sz w:val="28"/>
          <w:szCs w:val="28"/>
        </w:rPr>
        <w:t>市教育学会负责“攀登计划”的顶层设计和组织实施，以及对研创人员的长期跟踪联系。建立市-区市教育学会协同推进标杆性育人范式研创机制，与各地教育行政部门、教科研部门会办研创工作。积极创造条件支持研创人员开展各项工作。</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b/>
          <w:sz w:val="28"/>
          <w:szCs w:val="28"/>
        </w:rPr>
        <w:t>2</w:t>
      </w:r>
      <w:r>
        <w:rPr>
          <w:rFonts w:ascii="宋体" w:hAnsi="宋体" w:eastAsia="宋体"/>
          <w:b/>
          <w:sz w:val="28"/>
          <w:szCs w:val="28"/>
        </w:rPr>
        <w:t>.</w:t>
      </w:r>
      <w:r>
        <w:rPr>
          <w:rFonts w:hint="eastAsia" w:ascii="宋体" w:hAnsi="宋体" w:eastAsia="宋体"/>
          <w:b/>
          <w:sz w:val="28"/>
          <w:szCs w:val="28"/>
        </w:rPr>
        <w:t>学术支持</w:t>
      </w:r>
      <w:r>
        <w:rPr>
          <w:rFonts w:hint="eastAsia" w:ascii="宋体" w:hAnsi="宋体" w:eastAsia="宋体"/>
          <w:sz w:val="28"/>
          <w:szCs w:val="28"/>
        </w:rPr>
        <w:t>。市学会加强与高校、科研院所等单位合作，聘请专家担任标杆性育人范式研创的导师或评估专家，深入学校全面考察、进入课堂在场观察，并与师生深度交流，加强过程性指导，提出指导性意见。组织开展学术研讨活动，推进标杆性育人范式研创的深入、持续发展，提升学术品质，扩大社会影响。</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宋体" w:hAnsi="宋体" w:eastAsia="宋体"/>
          <w:sz w:val="28"/>
          <w:szCs w:val="28"/>
        </w:rPr>
      </w:pPr>
      <w:r>
        <w:rPr>
          <w:rFonts w:hint="eastAsia" w:ascii="宋体" w:hAnsi="宋体" w:eastAsia="宋体"/>
          <w:b/>
          <w:bCs/>
          <w:sz w:val="28"/>
          <w:szCs w:val="28"/>
        </w:rPr>
        <w:t>3</w:t>
      </w:r>
      <w:r>
        <w:rPr>
          <w:rFonts w:ascii="宋体" w:hAnsi="宋体" w:eastAsia="宋体"/>
          <w:b/>
          <w:bCs/>
          <w:sz w:val="28"/>
          <w:szCs w:val="28"/>
        </w:rPr>
        <w:t>.</w:t>
      </w:r>
      <w:r>
        <w:rPr>
          <w:rFonts w:hint="eastAsia" w:ascii="宋体" w:hAnsi="宋体" w:eastAsia="宋体"/>
          <w:b/>
          <w:bCs/>
          <w:sz w:val="28"/>
          <w:szCs w:val="28"/>
        </w:rPr>
        <w:t>经费支撑</w:t>
      </w:r>
      <w:r>
        <w:rPr>
          <w:rFonts w:hint="eastAsia" w:ascii="宋体" w:hAnsi="宋体" w:eastAsia="宋体"/>
          <w:sz w:val="28"/>
          <w:szCs w:val="28"/>
        </w:rPr>
        <w:t>。积极争取教育行政部门和社会等多方面的资金支持，努力为研创项目提供一定的经费，规范经费使用与管理，保障研创项目的顺利实施。申报研创项目不收任何费用。</w:t>
      </w:r>
    </w:p>
    <w:p>
      <w:pPr>
        <w:keepNext w:val="0"/>
        <w:keepLines w:val="0"/>
        <w:pageBreakBefore w:val="0"/>
        <w:widowControl w:val="0"/>
        <w:kinsoku/>
        <w:wordWrap/>
        <w:overflowPunct/>
        <w:topLinePunct w:val="0"/>
        <w:autoSpaceDE/>
        <w:autoSpaceDN/>
        <w:bidi w:val="0"/>
        <w:adjustRightInd/>
        <w:snapToGrid/>
        <w:spacing w:line="480" w:lineRule="exact"/>
        <w:ind w:firstLine="564"/>
        <w:textAlignment w:val="auto"/>
        <w:rPr>
          <w:rFonts w:ascii="黑体" w:hAnsi="黑体" w:eastAsia="黑体"/>
        </w:rPr>
      </w:pPr>
      <w:r>
        <w:rPr>
          <w:rFonts w:hint="eastAsia" w:ascii="黑体" w:hAnsi="黑体" w:eastAsia="黑体"/>
          <w:sz w:val="28"/>
          <w:szCs w:val="28"/>
        </w:rPr>
        <w:t>六、其他事项</w:t>
      </w:r>
    </w:p>
    <w:p>
      <w:pPr>
        <w:keepNext w:val="0"/>
        <w:keepLines w:val="0"/>
        <w:pageBreakBefore w:val="0"/>
        <w:widowControl w:val="0"/>
        <w:kinsoku/>
        <w:wordWrap/>
        <w:overflowPunct/>
        <w:topLinePunct w:val="0"/>
        <w:autoSpaceDE/>
        <w:autoSpaceDN/>
        <w:bidi w:val="0"/>
        <w:adjustRightInd/>
        <w:snapToGrid/>
        <w:spacing w:line="480" w:lineRule="exact"/>
        <w:ind w:firstLine="408"/>
        <w:textAlignment w:val="auto"/>
        <w:rPr>
          <w:rFonts w:ascii="宋体" w:hAnsi="宋体" w:eastAsia="宋体"/>
          <w:sz w:val="28"/>
          <w:szCs w:val="28"/>
        </w:rPr>
      </w:pPr>
      <w:r>
        <w:rPr>
          <w:rFonts w:hint="eastAsia" w:ascii="宋体" w:hAnsi="宋体" w:eastAsia="宋体"/>
          <w:sz w:val="28"/>
          <w:szCs w:val="28"/>
        </w:rPr>
        <w:t>申报市基础教育标杆性育人范式研创项目，请提供以下材料：</w:t>
      </w:r>
    </w:p>
    <w:p>
      <w:pPr>
        <w:keepNext w:val="0"/>
        <w:keepLines w:val="0"/>
        <w:pageBreakBefore w:val="0"/>
        <w:widowControl w:val="0"/>
        <w:kinsoku/>
        <w:wordWrap/>
        <w:overflowPunct/>
        <w:topLinePunct w:val="0"/>
        <w:autoSpaceDE/>
        <w:autoSpaceDN/>
        <w:bidi w:val="0"/>
        <w:adjustRightInd/>
        <w:snapToGrid/>
        <w:spacing w:line="480" w:lineRule="exact"/>
        <w:ind w:firstLine="408"/>
        <w:textAlignment w:val="auto"/>
        <w:rPr>
          <w:rFonts w:ascii="宋体" w:hAnsi="宋体" w:eastAsia="宋体"/>
          <w:sz w:val="28"/>
          <w:szCs w:val="28"/>
        </w:rPr>
      </w:pPr>
      <w:r>
        <w:rPr>
          <w:rFonts w:hint="eastAsia" w:ascii="宋体" w:hAnsi="宋体" w:eastAsia="宋体"/>
          <w:sz w:val="28"/>
          <w:szCs w:val="28"/>
        </w:rPr>
        <w:t>1</w:t>
      </w:r>
      <w:r>
        <w:rPr>
          <w:rFonts w:ascii="宋体" w:hAnsi="宋体" w:eastAsia="宋体"/>
          <w:sz w:val="28"/>
          <w:szCs w:val="28"/>
        </w:rPr>
        <w:t>.</w:t>
      </w:r>
      <w:r>
        <w:rPr>
          <w:rFonts w:hint="eastAsia" w:ascii="宋体" w:hAnsi="宋体" w:eastAsia="宋体"/>
          <w:sz w:val="28"/>
          <w:szCs w:val="28"/>
        </w:rPr>
        <w:t>项目申报表（附件一，一式三份）及佐证资料。</w:t>
      </w:r>
    </w:p>
    <w:p>
      <w:pPr>
        <w:keepNext w:val="0"/>
        <w:keepLines w:val="0"/>
        <w:pageBreakBefore w:val="0"/>
        <w:widowControl w:val="0"/>
        <w:kinsoku/>
        <w:wordWrap/>
        <w:overflowPunct/>
        <w:topLinePunct w:val="0"/>
        <w:autoSpaceDE/>
        <w:autoSpaceDN/>
        <w:bidi w:val="0"/>
        <w:adjustRightInd/>
        <w:snapToGrid/>
        <w:spacing w:line="480" w:lineRule="exact"/>
        <w:ind w:firstLine="408"/>
        <w:textAlignment w:val="auto"/>
        <w:rPr>
          <w:rFonts w:ascii="宋体" w:hAnsi="宋体" w:eastAsia="宋体"/>
          <w:sz w:val="28"/>
          <w:szCs w:val="28"/>
        </w:rPr>
      </w:pPr>
      <w:r>
        <w:rPr>
          <w:rFonts w:hint="eastAsia" w:ascii="宋体" w:hAnsi="宋体" w:eastAsia="宋体"/>
          <w:sz w:val="28"/>
          <w:szCs w:val="28"/>
        </w:rPr>
        <w:t>2</w:t>
      </w:r>
      <w:r>
        <w:rPr>
          <w:rFonts w:ascii="宋体" w:hAnsi="宋体" w:eastAsia="宋体"/>
          <w:sz w:val="28"/>
          <w:szCs w:val="28"/>
        </w:rPr>
        <w:t>.</w:t>
      </w:r>
      <w:r>
        <w:rPr>
          <w:rFonts w:hint="eastAsia" w:ascii="宋体" w:hAnsi="宋体" w:eastAsia="宋体"/>
          <w:sz w:val="28"/>
          <w:szCs w:val="28"/>
        </w:rPr>
        <w:t>代表性论文（不超过5篇）、论著（一式一份）。</w:t>
      </w:r>
    </w:p>
    <w:p>
      <w:pPr>
        <w:keepNext w:val="0"/>
        <w:keepLines w:val="0"/>
        <w:pageBreakBefore w:val="0"/>
        <w:widowControl w:val="0"/>
        <w:kinsoku/>
        <w:wordWrap/>
        <w:overflowPunct/>
        <w:topLinePunct w:val="0"/>
        <w:autoSpaceDE/>
        <w:autoSpaceDN/>
        <w:bidi w:val="0"/>
        <w:adjustRightInd/>
        <w:snapToGrid/>
        <w:spacing w:line="480" w:lineRule="exact"/>
        <w:ind w:firstLine="408"/>
        <w:textAlignment w:val="auto"/>
        <w:rPr>
          <w:rFonts w:ascii="宋体" w:hAnsi="宋体" w:eastAsia="宋体"/>
          <w:sz w:val="28"/>
          <w:szCs w:val="28"/>
        </w:rPr>
      </w:pPr>
      <w:r>
        <w:rPr>
          <w:rFonts w:hint="eastAsia" w:ascii="宋体" w:hAnsi="宋体" w:eastAsia="宋体"/>
          <w:sz w:val="28"/>
          <w:szCs w:val="28"/>
        </w:rPr>
        <w:t>3</w:t>
      </w:r>
      <w:r>
        <w:rPr>
          <w:rFonts w:ascii="宋体" w:hAnsi="宋体" w:eastAsia="宋体"/>
          <w:sz w:val="28"/>
          <w:szCs w:val="28"/>
        </w:rPr>
        <w:t>.</w:t>
      </w:r>
      <w:r>
        <w:rPr>
          <w:rFonts w:hint="eastAsia" w:ascii="宋体" w:hAnsi="宋体" w:eastAsia="宋体"/>
          <w:sz w:val="28"/>
          <w:szCs w:val="28"/>
        </w:rPr>
        <w:t>反映本人教学范式的课堂教学录像（1节课，录入U盘）。</w:t>
      </w:r>
    </w:p>
    <w:p>
      <w:pPr>
        <w:keepNext w:val="0"/>
        <w:keepLines w:val="0"/>
        <w:pageBreakBefore w:val="0"/>
        <w:widowControl w:val="0"/>
        <w:kinsoku/>
        <w:wordWrap/>
        <w:overflowPunct/>
        <w:topLinePunct w:val="0"/>
        <w:autoSpaceDE/>
        <w:autoSpaceDN/>
        <w:bidi w:val="0"/>
        <w:adjustRightInd/>
        <w:snapToGrid/>
        <w:spacing w:line="480" w:lineRule="exact"/>
        <w:ind w:firstLine="408"/>
        <w:textAlignment w:val="auto"/>
        <w:rPr>
          <w:rFonts w:ascii="宋体" w:hAnsi="宋体" w:eastAsia="宋体"/>
          <w:sz w:val="28"/>
          <w:szCs w:val="28"/>
        </w:rPr>
      </w:pPr>
      <w:r>
        <w:rPr>
          <w:rFonts w:hint="eastAsia" w:ascii="宋体" w:hAnsi="宋体" w:eastAsia="宋体"/>
          <w:sz w:val="28"/>
          <w:szCs w:val="28"/>
        </w:rPr>
        <w:t>4</w:t>
      </w:r>
      <w:r>
        <w:rPr>
          <w:rFonts w:ascii="宋体" w:hAnsi="宋体" w:eastAsia="宋体"/>
          <w:sz w:val="28"/>
          <w:szCs w:val="28"/>
        </w:rPr>
        <w:t>.</w:t>
      </w:r>
      <w:r>
        <w:rPr>
          <w:rFonts w:hint="eastAsia" w:ascii="宋体" w:hAnsi="宋体" w:eastAsia="宋体"/>
          <w:sz w:val="28"/>
          <w:szCs w:val="28"/>
        </w:rPr>
        <w:t>能体现拟申报人范式内容的本人教学活动宣传报道（不超过5项）。</w:t>
      </w:r>
    </w:p>
    <w:p>
      <w:pPr>
        <w:keepNext w:val="0"/>
        <w:keepLines w:val="0"/>
        <w:pageBreakBefore w:val="0"/>
        <w:widowControl w:val="0"/>
        <w:kinsoku/>
        <w:wordWrap/>
        <w:overflowPunct/>
        <w:topLinePunct w:val="0"/>
        <w:autoSpaceDE/>
        <w:autoSpaceDN/>
        <w:bidi w:val="0"/>
        <w:adjustRightInd/>
        <w:snapToGrid/>
        <w:spacing w:line="480" w:lineRule="exact"/>
        <w:ind w:firstLine="408"/>
        <w:textAlignment w:val="auto"/>
        <w:rPr>
          <w:rFonts w:hint="eastAsia" w:ascii="宋体" w:hAnsi="宋体" w:eastAsia="宋体"/>
          <w:sz w:val="28"/>
          <w:szCs w:val="28"/>
        </w:rPr>
      </w:pPr>
      <w:r>
        <w:rPr>
          <w:rFonts w:hint="eastAsia" w:ascii="宋体" w:hAnsi="宋体" w:eastAsia="宋体"/>
          <w:sz w:val="28"/>
          <w:szCs w:val="28"/>
        </w:rPr>
        <w:t>请各市、区教育学会在9月</w:t>
      </w:r>
      <w:r>
        <w:rPr>
          <w:rFonts w:ascii="宋体" w:hAnsi="宋体" w:eastAsia="宋体"/>
          <w:sz w:val="28"/>
          <w:szCs w:val="28"/>
        </w:rPr>
        <w:t>20</w:t>
      </w:r>
      <w:r>
        <w:rPr>
          <w:rFonts w:hint="eastAsia" w:ascii="宋体" w:hAnsi="宋体" w:eastAsia="宋体"/>
          <w:sz w:val="28"/>
          <w:szCs w:val="28"/>
        </w:rPr>
        <w:t>日前，将核准的向市推荐的研创项目材料统一寄苏州市教育学会秘书处，地址为苏州市学士街3</w:t>
      </w:r>
      <w:r>
        <w:rPr>
          <w:rFonts w:ascii="宋体" w:hAnsi="宋体" w:eastAsia="宋体"/>
          <w:sz w:val="28"/>
          <w:szCs w:val="28"/>
        </w:rPr>
        <w:t>89</w:t>
      </w:r>
      <w:r>
        <w:rPr>
          <w:rFonts w:hint="eastAsia" w:ascii="宋体" w:hAnsi="宋体" w:eastAsia="宋体"/>
          <w:sz w:val="28"/>
          <w:szCs w:val="28"/>
        </w:rPr>
        <w:t>号，并将申报材料电子稿发至专用邮箱：</w:t>
      </w:r>
      <w:r>
        <w:fldChar w:fldCharType="begin"/>
      </w:r>
      <w:r>
        <w:instrText xml:space="preserve"> HYPERLINK "mailto:dlx1615@sina.com" </w:instrText>
      </w:r>
      <w:r>
        <w:fldChar w:fldCharType="separate"/>
      </w:r>
      <w:r>
        <w:rPr>
          <w:rStyle w:val="10"/>
          <w:rFonts w:ascii="宋体" w:hAnsi="宋体" w:eastAsia="宋体"/>
          <w:sz w:val="28"/>
          <w:szCs w:val="28"/>
        </w:rPr>
        <w:t>dlx1615@sina.com</w:t>
      </w:r>
      <w:r>
        <w:rPr>
          <w:rStyle w:val="10"/>
          <w:rFonts w:ascii="宋体" w:hAnsi="宋体" w:eastAsia="宋体"/>
          <w:sz w:val="28"/>
          <w:szCs w:val="28"/>
        </w:rPr>
        <w:fldChar w:fldCharType="end"/>
      </w:r>
      <w:r>
        <w:rPr>
          <w:rFonts w:hint="eastAsia" w:ascii="宋体" w:hAnsi="宋体" w:eastAsia="宋体"/>
          <w:sz w:val="28"/>
          <w:szCs w:val="28"/>
        </w:rPr>
        <w:t>。联系人：丁林兴，联系电话：</w:t>
      </w:r>
      <w:r>
        <w:rPr>
          <w:rFonts w:ascii="宋体" w:hAnsi="宋体" w:eastAsia="宋体"/>
          <w:sz w:val="28"/>
          <w:szCs w:val="28"/>
        </w:rPr>
        <w:t>13511600923</w:t>
      </w:r>
      <w:r>
        <w:rPr>
          <w:rFonts w:hint="eastAsia" w:ascii="宋体" w:hAnsi="宋体" w:eastAsia="宋体"/>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408"/>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sz w:val="28"/>
          <w:szCs w:val="28"/>
        </w:rPr>
      </w:pPr>
      <w:r>
        <w:rPr>
          <w:rFonts w:hint="eastAsia" w:ascii="宋体" w:hAnsi="宋体" w:eastAsia="宋体"/>
          <w:sz w:val="28"/>
          <w:szCs w:val="28"/>
        </w:rPr>
        <w:t>附件：苏州市基础教育标杆性育人范式研创项目申报表</w:t>
      </w:r>
    </w:p>
    <w:p>
      <w:pPr>
        <w:spacing w:line="360" w:lineRule="auto"/>
        <w:ind w:firstLine="5880" w:firstLineChars="2100"/>
        <w:rPr>
          <w:rFonts w:hint="eastAsia" w:ascii="宋体" w:hAnsi="宋体" w:eastAsia="宋体"/>
          <w:sz w:val="28"/>
          <w:szCs w:val="28"/>
        </w:rPr>
      </w:pPr>
      <w:bookmarkStart w:id="0" w:name="_GoBack"/>
      <w:bookmarkEnd w:id="0"/>
    </w:p>
    <w:p>
      <w:pPr>
        <w:spacing w:line="360" w:lineRule="auto"/>
        <w:ind w:firstLine="5880" w:firstLineChars="2100"/>
        <w:rPr>
          <w:rFonts w:ascii="宋体" w:hAnsi="宋体" w:eastAsia="宋体"/>
          <w:sz w:val="28"/>
          <w:szCs w:val="28"/>
        </w:rPr>
      </w:pPr>
      <w:r>
        <w:rPr>
          <w:rFonts w:hint="eastAsia" w:ascii="宋体" w:hAnsi="宋体" w:eastAsia="宋体"/>
          <w:sz w:val="28"/>
          <w:szCs w:val="28"/>
        </w:rPr>
        <w:t>苏州市教育学会</w:t>
      </w:r>
    </w:p>
    <w:p>
      <w:pPr>
        <w:spacing w:line="360" w:lineRule="auto"/>
        <w:ind w:firstLine="5880" w:firstLineChars="2100"/>
        <w:rPr>
          <w:rFonts w:ascii="宋体" w:hAnsi="宋体" w:eastAsia="宋体"/>
          <w:sz w:val="28"/>
          <w:szCs w:val="28"/>
        </w:rPr>
      </w:pPr>
      <w:r>
        <w:rPr>
          <w:rFonts w:hint="eastAsia" w:ascii="宋体" w:hAnsi="宋体" w:eastAsia="宋体"/>
          <w:sz w:val="28"/>
          <w:szCs w:val="28"/>
        </w:rPr>
        <w:t>2</w:t>
      </w:r>
      <w:r>
        <w:rPr>
          <w:rFonts w:ascii="宋体" w:hAnsi="宋体" w:eastAsia="宋体"/>
          <w:sz w:val="28"/>
          <w:szCs w:val="28"/>
        </w:rPr>
        <w:t>023</w:t>
      </w:r>
      <w:r>
        <w:rPr>
          <w:rFonts w:hint="eastAsia" w:ascii="宋体" w:hAnsi="宋体" w:eastAsia="宋体"/>
          <w:sz w:val="28"/>
          <w:szCs w:val="28"/>
        </w:rPr>
        <w:t>年</w:t>
      </w:r>
      <w:r>
        <w:rPr>
          <w:rFonts w:ascii="宋体" w:hAnsi="宋体" w:eastAsia="宋体"/>
          <w:sz w:val="28"/>
          <w:szCs w:val="28"/>
        </w:rPr>
        <w:t>8</w:t>
      </w:r>
      <w:r>
        <w:rPr>
          <w:rFonts w:hint="eastAsia" w:ascii="宋体" w:hAnsi="宋体" w:eastAsia="宋体"/>
          <w:sz w:val="28"/>
          <w:szCs w:val="28"/>
        </w:rPr>
        <w:t>月2</w:t>
      </w:r>
      <w:r>
        <w:rPr>
          <w:rFonts w:ascii="宋体" w:hAnsi="宋体" w:eastAsia="宋体"/>
          <w:sz w:val="28"/>
          <w:szCs w:val="28"/>
        </w:rPr>
        <w:t>0</w:t>
      </w:r>
      <w:r>
        <w:rPr>
          <w:rFonts w:hint="eastAsia" w:ascii="宋体" w:hAnsi="宋体" w:eastAsia="宋体"/>
          <w:sz w:val="28"/>
          <w:szCs w:val="28"/>
        </w:rPr>
        <w:t>日</w:t>
      </w:r>
    </w:p>
    <w:p>
      <w:pPr>
        <w:spacing w:line="360" w:lineRule="auto"/>
        <w:ind w:firstLine="408"/>
        <w:rPr>
          <w:rFonts w:hint="eastAsia" w:ascii="宋体" w:hAnsi="宋体" w:eastAsia="宋体"/>
          <w:sz w:val="28"/>
          <w:szCs w:val="28"/>
        </w:rPr>
      </w:pPr>
    </w:p>
    <w:p>
      <w:pPr>
        <w:spacing w:line="360" w:lineRule="auto"/>
        <w:ind w:firstLine="560" w:firstLineChars="200"/>
        <w:rPr>
          <w:rFonts w:hint="eastAsia" w:ascii="宋体" w:hAnsi="宋体" w:eastAsia="宋体"/>
          <w:sz w:val="28"/>
          <w:szCs w:val="28"/>
          <w:lang w:val="en-US" w:eastAsia="zh-CN"/>
        </w:rPr>
      </w:pPr>
      <w:r>
        <w:rPr>
          <w:rFonts w:hint="eastAsia" w:ascii="宋体" w:hAnsi="宋体" w:eastAsia="宋体"/>
          <w:sz w:val="28"/>
          <w:szCs w:val="28"/>
          <w:lang w:val="en-US" w:eastAsia="zh-CN"/>
        </w:rPr>
        <w:t>抄报：苏州市教育局、江苏省教育学会</w:t>
      </w:r>
    </w:p>
    <w:p>
      <w:pPr>
        <w:spacing w:line="360" w:lineRule="auto"/>
        <w:ind w:firstLine="560" w:firstLineChars="200"/>
        <w:rPr>
          <w:rFonts w:hint="default" w:ascii="宋体" w:hAnsi="宋体" w:eastAsia="宋体"/>
          <w:sz w:val="28"/>
          <w:szCs w:val="28"/>
          <w:lang w:val="en-US" w:eastAsia="zh-CN"/>
        </w:rPr>
      </w:pPr>
      <w:r>
        <w:rPr>
          <w:rFonts w:hint="eastAsia" w:ascii="宋体" w:hAnsi="宋体" w:eastAsia="宋体"/>
          <w:sz w:val="28"/>
          <w:szCs w:val="28"/>
          <w:lang w:val="en-US" w:eastAsia="zh-CN"/>
        </w:rPr>
        <w:t>抄送：县市（区）教育局</w:t>
      </w:r>
    </w:p>
    <w:p>
      <w:pPr>
        <w:spacing w:line="360" w:lineRule="auto"/>
        <w:ind w:firstLine="408"/>
        <w:rPr>
          <w:rFonts w:ascii="宋体" w:hAnsi="宋体" w:eastAsia="宋体"/>
          <w:sz w:val="28"/>
          <w:szCs w:val="28"/>
        </w:rPr>
      </w:pPr>
    </w:p>
    <w:p>
      <w:pPr>
        <w:spacing w:line="360" w:lineRule="auto"/>
        <w:rPr>
          <w:rFonts w:ascii="宋体" w:hAnsi="宋体" w:eastAsia="宋体"/>
          <w:sz w:val="28"/>
          <w:szCs w:val="28"/>
        </w:rPr>
      </w:pPr>
      <w:r>
        <w:rPr>
          <w:rFonts w:hint="eastAsia" w:ascii="宋体" w:hAnsi="宋体" w:eastAsia="宋体"/>
          <w:sz w:val="28"/>
          <w:szCs w:val="28"/>
        </w:rPr>
        <w:t>附件</w:t>
      </w: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720" w:lineRule="auto"/>
        <w:jc w:val="center"/>
        <w:rPr>
          <w:rFonts w:ascii="宋体" w:hAnsi="宋体" w:eastAsia="宋体"/>
          <w:b/>
          <w:sz w:val="44"/>
          <w:szCs w:val="44"/>
        </w:rPr>
      </w:pPr>
      <w:r>
        <w:rPr>
          <w:rFonts w:hint="eastAsia" w:ascii="宋体" w:hAnsi="宋体" w:eastAsia="宋体"/>
          <w:b/>
          <w:sz w:val="44"/>
          <w:szCs w:val="44"/>
        </w:rPr>
        <w:t>苏州市基础教育标杆性育人范式</w:t>
      </w:r>
    </w:p>
    <w:p>
      <w:pPr>
        <w:spacing w:line="720" w:lineRule="auto"/>
        <w:jc w:val="center"/>
        <w:rPr>
          <w:rFonts w:ascii="宋体" w:hAnsi="宋体" w:eastAsia="宋体"/>
          <w:b/>
          <w:sz w:val="44"/>
          <w:szCs w:val="44"/>
        </w:rPr>
      </w:pPr>
      <w:r>
        <w:rPr>
          <w:rFonts w:hint="eastAsia" w:ascii="宋体" w:hAnsi="宋体" w:eastAsia="宋体"/>
          <w:b/>
          <w:sz w:val="44"/>
          <w:szCs w:val="44"/>
        </w:rPr>
        <w:t>研创工程项目申报表</w:t>
      </w: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ind w:firstLine="1500" w:firstLineChars="500"/>
        <w:rPr>
          <w:rFonts w:ascii="黑体" w:hAnsi="黑体" w:eastAsia="黑体"/>
          <w:sz w:val="30"/>
          <w:szCs w:val="30"/>
        </w:rPr>
      </w:pPr>
      <w:r>
        <w:rPr>
          <w:rFonts w:hint="eastAsia" w:ascii="黑体" w:hAnsi="黑体" w:eastAsia="黑体"/>
          <w:sz w:val="30"/>
          <w:szCs w:val="30"/>
        </w:rPr>
        <w:t>项目名称：</w:t>
      </w:r>
    </w:p>
    <w:p>
      <w:pPr>
        <w:spacing w:line="360" w:lineRule="auto"/>
        <w:ind w:firstLine="1500" w:firstLineChars="500"/>
        <w:rPr>
          <w:rFonts w:ascii="黑体" w:hAnsi="黑体" w:eastAsia="黑体"/>
          <w:sz w:val="30"/>
          <w:szCs w:val="30"/>
        </w:rPr>
      </w:pPr>
      <w:r>
        <w:rPr>
          <w:rFonts w:hint="eastAsia" w:ascii="黑体" w:hAnsi="黑体" w:eastAsia="黑体"/>
          <w:sz w:val="30"/>
          <w:szCs w:val="30"/>
        </w:rPr>
        <w:t>申报人：</w:t>
      </w:r>
    </w:p>
    <w:p>
      <w:pPr>
        <w:spacing w:line="360" w:lineRule="auto"/>
        <w:ind w:firstLine="1500" w:firstLineChars="500"/>
        <w:rPr>
          <w:rFonts w:ascii="黑体" w:hAnsi="黑体" w:eastAsia="黑体"/>
          <w:sz w:val="30"/>
          <w:szCs w:val="30"/>
        </w:rPr>
      </w:pPr>
      <w:r>
        <w:rPr>
          <w:rFonts w:hint="eastAsia" w:ascii="黑体" w:hAnsi="黑体" w:eastAsia="黑体"/>
          <w:sz w:val="30"/>
          <w:szCs w:val="30"/>
        </w:rPr>
        <w:t>申报单位（公章）：</w:t>
      </w:r>
    </w:p>
    <w:p>
      <w:pPr>
        <w:spacing w:line="360" w:lineRule="auto"/>
        <w:ind w:firstLine="1500" w:firstLineChars="500"/>
        <w:rPr>
          <w:rFonts w:ascii="黑体" w:hAnsi="黑体" w:eastAsia="黑体"/>
          <w:sz w:val="30"/>
          <w:szCs w:val="30"/>
        </w:rPr>
      </w:pPr>
      <w:r>
        <w:rPr>
          <w:rFonts w:hint="eastAsia" w:ascii="黑体" w:hAnsi="黑体" w:eastAsia="黑体"/>
          <w:sz w:val="30"/>
          <w:szCs w:val="30"/>
        </w:rPr>
        <w:t>申报日期：</w:t>
      </w:r>
    </w:p>
    <w:p>
      <w:pPr>
        <w:spacing w:line="360" w:lineRule="auto"/>
        <w:rPr>
          <w:rFonts w:ascii="黑体" w:hAnsi="黑体" w:eastAsia="黑体"/>
          <w:sz w:val="30"/>
          <w:szCs w:val="30"/>
        </w:rPr>
      </w:pPr>
    </w:p>
    <w:p>
      <w:pPr>
        <w:spacing w:line="360" w:lineRule="auto"/>
        <w:rPr>
          <w:rFonts w:ascii="黑体" w:hAnsi="黑体" w:eastAsia="黑体"/>
          <w:sz w:val="30"/>
          <w:szCs w:val="30"/>
        </w:rPr>
      </w:pPr>
    </w:p>
    <w:p>
      <w:pPr>
        <w:spacing w:line="360" w:lineRule="auto"/>
        <w:rPr>
          <w:rFonts w:ascii="黑体" w:hAnsi="黑体" w:eastAsia="黑体"/>
          <w:sz w:val="30"/>
          <w:szCs w:val="30"/>
        </w:rPr>
      </w:pPr>
    </w:p>
    <w:p>
      <w:pPr>
        <w:spacing w:line="360" w:lineRule="auto"/>
        <w:rPr>
          <w:rFonts w:ascii="黑体" w:hAnsi="黑体" w:eastAsia="黑体"/>
          <w:sz w:val="30"/>
          <w:szCs w:val="30"/>
        </w:rPr>
      </w:pPr>
    </w:p>
    <w:p>
      <w:pPr>
        <w:spacing w:line="360" w:lineRule="auto"/>
        <w:rPr>
          <w:rFonts w:ascii="黑体" w:hAnsi="黑体" w:eastAsia="黑体"/>
          <w:sz w:val="30"/>
          <w:szCs w:val="30"/>
        </w:rPr>
      </w:pPr>
    </w:p>
    <w:p>
      <w:pPr>
        <w:spacing w:line="360" w:lineRule="auto"/>
        <w:jc w:val="center"/>
        <w:rPr>
          <w:rFonts w:ascii="宋体" w:hAnsi="宋体" w:eastAsia="宋体"/>
          <w:sz w:val="30"/>
          <w:szCs w:val="30"/>
        </w:rPr>
      </w:pPr>
      <w:r>
        <w:rPr>
          <w:rFonts w:hint="eastAsia" w:ascii="宋体" w:hAnsi="宋体" w:eastAsia="宋体"/>
          <w:sz w:val="30"/>
          <w:szCs w:val="30"/>
        </w:rPr>
        <w:t>苏 州 市 教 育 学 会 制</w:t>
      </w:r>
    </w:p>
    <w:p>
      <w:pPr>
        <w:spacing w:line="360" w:lineRule="auto"/>
        <w:rPr>
          <w:rFonts w:ascii="宋体" w:hAnsi="宋体" w:eastAsia="宋体"/>
          <w:sz w:val="30"/>
          <w:szCs w:val="30"/>
        </w:rPr>
      </w:pPr>
    </w:p>
    <w:p>
      <w:pPr>
        <w:spacing w:line="360" w:lineRule="auto"/>
        <w:rPr>
          <w:rFonts w:ascii="黑体" w:hAnsi="黑体" w:eastAsia="黑体"/>
          <w:sz w:val="30"/>
          <w:szCs w:val="30"/>
        </w:rPr>
      </w:pPr>
      <w:r>
        <w:rPr>
          <w:rFonts w:hint="eastAsia" w:ascii="黑体" w:hAnsi="黑体" w:eastAsia="黑体"/>
          <w:sz w:val="30"/>
          <w:szCs w:val="30"/>
        </w:rPr>
        <w:t>一、申报人基本情况</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5"/>
        <w:gridCol w:w="1701"/>
        <w:gridCol w:w="771"/>
        <w:gridCol w:w="647"/>
        <w:gridCol w:w="900"/>
        <w:gridCol w:w="660"/>
        <w:gridCol w:w="900"/>
        <w:gridCol w:w="1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r>
              <w:rPr>
                <w:rFonts w:hint="eastAsia" w:ascii="宋体" w:hAnsi="宋体" w:eastAsia="宋体"/>
                <w:sz w:val="24"/>
                <w:szCs w:val="24"/>
              </w:rPr>
              <w:t xml:space="preserve">姓 </w:t>
            </w:r>
            <w:r>
              <w:rPr>
                <w:rFonts w:ascii="宋体" w:hAnsi="宋体" w:eastAsia="宋体"/>
                <w:sz w:val="24"/>
                <w:szCs w:val="24"/>
              </w:rPr>
              <w:t xml:space="preserve">   </w:t>
            </w:r>
            <w:r>
              <w:rPr>
                <w:rFonts w:hint="eastAsia" w:ascii="宋体" w:hAnsi="宋体" w:eastAsia="宋体"/>
                <w:sz w:val="24"/>
                <w:szCs w:val="24"/>
              </w:rPr>
              <w:t>名</w:t>
            </w:r>
          </w:p>
        </w:tc>
        <w:tc>
          <w:tcPr>
            <w:tcW w:w="1701" w:type="dxa"/>
            <w:vAlign w:val="center"/>
          </w:tcPr>
          <w:p>
            <w:pPr>
              <w:spacing w:line="800" w:lineRule="exact"/>
              <w:jc w:val="center"/>
              <w:rPr>
                <w:rFonts w:ascii="宋体" w:hAnsi="宋体" w:eastAsia="宋体"/>
                <w:sz w:val="24"/>
                <w:szCs w:val="24"/>
              </w:rPr>
            </w:pPr>
          </w:p>
        </w:tc>
        <w:tc>
          <w:tcPr>
            <w:tcW w:w="1418" w:type="dxa"/>
            <w:gridSpan w:val="2"/>
            <w:vAlign w:val="center"/>
          </w:tcPr>
          <w:p>
            <w:pPr>
              <w:spacing w:line="800" w:lineRule="exact"/>
              <w:jc w:val="center"/>
              <w:rPr>
                <w:rFonts w:ascii="宋体" w:hAnsi="宋体" w:eastAsia="宋体"/>
                <w:sz w:val="24"/>
                <w:szCs w:val="24"/>
              </w:rPr>
            </w:pPr>
            <w:r>
              <w:rPr>
                <w:rFonts w:hint="eastAsia" w:ascii="宋体" w:hAnsi="宋体" w:eastAsia="宋体"/>
                <w:sz w:val="24"/>
                <w:szCs w:val="24"/>
              </w:rPr>
              <w:t xml:space="preserve">性 </w:t>
            </w:r>
            <w:r>
              <w:rPr>
                <w:rFonts w:ascii="宋体" w:hAnsi="宋体" w:eastAsia="宋体"/>
                <w:sz w:val="24"/>
                <w:szCs w:val="24"/>
              </w:rPr>
              <w:t xml:space="preserve">  </w:t>
            </w:r>
            <w:r>
              <w:rPr>
                <w:rFonts w:hint="eastAsia" w:ascii="宋体" w:hAnsi="宋体" w:eastAsia="宋体"/>
                <w:sz w:val="24"/>
                <w:szCs w:val="24"/>
              </w:rPr>
              <w:t>别</w:t>
            </w:r>
          </w:p>
        </w:tc>
        <w:tc>
          <w:tcPr>
            <w:tcW w:w="1560" w:type="dxa"/>
            <w:gridSpan w:val="2"/>
            <w:vAlign w:val="center"/>
          </w:tcPr>
          <w:p>
            <w:pPr>
              <w:spacing w:line="800" w:lineRule="exact"/>
              <w:jc w:val="center"/>
              <w:rPr>
                <w:rFonts w:ascii="宋体" w:hAnsi="宋体" w:eastAsia="宋体"/>
                <w:sz w:val="24"/>
                <w:szCs w:val="24"/>
              </w:rPr>
            </w:pPr>
          </w:p>
        </w:tc>
        <w:tc>
          <w:tcPr>
            <w:tcW w:w="2346" w:type="dxa"/>
            <w:gridSpan w:val="2"/>
            <w:vMerge w:val="restart"/>
            <w:vAlign w:val="center"/>
          </w:tcPr>
          <w:p>
            <w:pPr>
              <w:spacing w:line="800" w:lineRule="exact"/>
              <w:jc w:val="center"/>
              <w:rPr>
                <w:rFonts w:ascii="宋体" w:hAnsi="宋体" w:eastAsia="宋体"/>
                <w:sz w:val="24"/>
                <w:szCs w:val="24"/>
              </w:rPr>
            </w:pPr>
          </w:p>
          <w:p>
            <w:pPr>
              <w:spacing w:line="640" w:lineRule="exact"/>
              <w:jc w:val="center"/>
              <w:rPr>
                <w:rFonts w:ascii="宋体" w:hAnsi="宋体" w:eastAsia="宋体"/>
                <w:sz w:val="24"/>
                <w:szCs w:val="24"/>
              </w:rPr>
            </w:pPr>
            <w:r>
              <w:rPr>
                <w:rFonts w:hint="eastAsia" w:ascii="宋体" w:hAnsi="宋体" w:eastAsia="宋体"/>
                <w:sz w:val="24"/>
                <w:szCs w:val="24"/>
              </w:rPr>
              <w:t>2寸近期正面</w:t>
            </w:r>
          </w:p>
          <w:p>
            <w:pPr>
              <w:spacing w:line="640" w:lineRule="exact"/>
              <w:jc w:val="center"/>
              <w:rPr>
                <w:rFonts w:ascii="宋体" w:hAnsi="宋体" w:eastAsia="宋体"/>
                <w:sz w:val="24"/>
                <w:szCs w:val="24"/>
              </w:rPr>
            </w:pPr>
            <w:r>
              <w:rPr>
                <w:rFonts w:hint="eastAsia" w:ascii="宋体" w:hAnsi="宋体" w:eastAsia="宋体"/>
                <w:sz w:val="24"/>
                <w:szCs w:val="24"/>
              </w:rPr>
              <w:t>免冠照片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r>
              <w:rPr>
                <w:rFonts w:hint="eastAsia" w:ascii="宋体" w:hAnsi="宋体" w:eastAsia="宋体"/>
                <w:sz w:val="24"/>
                <w:szCs w:val="24"/>
              </w:rPr>
              <w:t>出生年月</w:t>
            </w:r>
          </w:p>
        </w:tc>
        <w:tc>
          <w:tcPr>
            <w:tcW w:w="1701" w:type="dxa"/>
            <w:vAlign w:val="center"/>
          </w:tcPr>
          <w:p>
            <w:pPr>
              <w:spacing w:line="800" w:lineRule="exact"/>
              <w:jc w:val="center"/>
              <w:rPr>
                <w:rFonts w:ascii="宋体" w:hAnsi="宋体" w:eastAsia="宋体"/>
                <w:sz w:val="24"/>
                <w:szCs w:val="24"/>
              </w:rPr>
            </w:pPr>
          </w:p>
        </w:tc>
        <w:tc>
          <w:tcPr>
            <w:tcW w:w="1418" w:type="dxa"/>
            <w:gridSpan w:val="2"/>
            <w:vAlign w:val="center"/>
          </w:tcPr>
          <w:p>
            <w:pPr>
              <w:spacing w:line="800" w:lineRule="exact"/>
              <w:jc w:val="center"/>
              <w:rPr>
                <w:rFonts w:ascii="宋体" w:hAnsi="宋体" w:eastAsia="宋体"/>
                <w:sz w:val="24"/>
                <w:szCs w:val="24"/>
              </w:rPr>
            </w:pPr>
            <w:r>
              <w:rPr>
                <w:rFonts w:hint="eastAsia" w:ascii="宋体" w:hAnsi="宋体" w:eastAsia="宋体"/>
                <w:sz w:val="24"/>
                <w:szCs w:val="24"/>
              </w:rPr>
              <w:t>政治面貌</w:t>
            </w:r>
          </w:p>
        </w:tc>
        <w:tc>
          <w:tcPr>
            <w:tcW w:w="1560" w:type="dxa"/>
            <w:gridSpan w:val="2"/>
            <w:vAlign w:val="center"/>
          </w:tcPr>
          <w:p>
            <w:pPr>
              <w:spacing w:line="800" w:lineRule="exact"/>
              <w:jc w:val="center"/>
              <w:rPr>
                <w:rFonts w:ascii="宋体" w:hAnsi="宋体" w:eastAsia="宋体"/>
                <w:sz w:val="24"/>
                <w:szCs w:val="24"/>
              </w:rPr>
            </w:pPr>
          </w:p>
        </w:tc>
        <w:tc>
          <w:tcPr>
            <w:tcW w:w="2346" w:type="dxa"/>
            <w:gridSpan w:val="2"/>
            <w:vMerge w:val="continue"/>
            <w:vAlign w:val="center"/>
          </w:tcPr>
          <w:p>
            <w:pPr>
              <w:spacing w:line="8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r>
              <w:rPr>
                <w:rFonts w:hint="eastAsia" w:ascii="宋体" w:hAnsi="宋体" w:eastAsia="宋体"/>
                <w:sz w:val="24"/>
                <w:szCs w:val="24"/>
              </w:rPr>
              <w:t>最后学历</w:t>
            </w:r>
          </w:p>
        </w:tc>
        <w:tc>
          <w:tcPr>
            <w:tcW w:w="1701" w:type="dxa"/>
            <w:vAlign w:val="center"/>
          </w:tcPr>
          <w:p>
            <w:pPr>
              <w:spacing w:line="800" w:lineRule="exact"/>
              <w:jc w:val="center"/>
              <w:rPr>
                <w:rFonts w:ascii="宋体" w:hAnsi="宋体" w:eastAsia="宋体"/>
                <w:sz w:val="24"/>
                <w:szCs w:val="24"/>
              </w:rPr>
            </w:pPr>
          </w:p>
        </w:tc>
        <w:tc>
          <w:tcPr>
            <w:tcW w:w="1418" w:type="dxa"/>
            <w:gridSpan w:val="2"/>
            <w:vAlign w:val="center"/>
          </w:tcPr>
          <w:p>
            <w:pPr>
              <w:spacing w:line="800" w:lineRule="exact"/>
              <w:jc w:val="center"/>
              <w:rPr>
                <w:rFonts w:ascii="宋体" w:hAnsi="宋体" w:eastAsia="宋体"/>
                <w:sz w:val="24"/>
                <w:szCs w:val="24"/>
              </w:rPr>
            </w:pPr>
            <w:r>
              <w:rPr>
                <w:rFonts w:hint="eastAsia" w:ascii="宋体" w:hAnsi="宋体" w:eastAsia="宋体"/>
                <w:sz w:val="24"/>
                <w:szCs w:val="24"/>
              </w:rPr>
              <w:t xml:space="preserve">专 </w:t>
            </w:r>
            <w:r>
              <w:rPr>
                <w:rFonts w:ascii="宋体" w:hAnsi="宋体" w:eastAsia="宋体"/>
                <w:sz w:val="24"/>
                <w:szCs w:val="24"/>
              </w:rPr>
              <w:t xml:space="preserve">   </w:t>
            </w:r>
            <w:r>
              <w:rPr>
                <w:rFonts w:hint="eastAsia" w:ascii="宋体" w:hAnsi="宋体" w:eastAsia="宋体"/>
                <w:sz w:val="24"/>
                <w:szCs w:val="24"/>
              </w:rPr>
              <w:t>业</w:t>
            </w:r>
          </w:p>
        </w:tc>
        <w:tc>
          <w:tcPr>
            <w:tcW w:w="1560" w:type="dxa"/>
            <w:gridSpan w:val="2"/>
            <w:vAlign w:val="center"/>
          </w:tcPr>
          <w:p>
            <w:pPr>
              <w:spacing w:line="800" w:lineRule="exact"/>
              <w:jc w:val="center"/>
              <w:rPr>
                <w:rFonts w:ascii="宋体" w:hAnsi="宋体" w:eastAsia="宋体"/>
                <w:sz w:val="24"/>
                <w:szCs w:val="24"/>
              </w:rPr>
            </w:pPr>
          </w:p>
        </w:tc>
        <w:tc>
          <w:tcPr>
            <w:tcW w:w="2346" w:type="dxa"/>
            <w:gridSpan w:val="2"/>
            <w:vMerge w:val="continue"/>
            <w:vAlign w:val="center"/>
          </w:tcPr>
          <w:p>
            <w:pPr>
              <w:spacing w:line="8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r>
              <w:rPr>
                <w:rFonts w:hint="eastAsia" w:ascii="宋体" w:hAnsi="宋体" w:eastAsia="宋体"/>
                <w:sz w:val="24"/>
                <w:szCs w:val="24"/>
              </w:rPr>
              <w:t>毕业学校</w:t>
            </w:r>
          </w:p>
        </w:tc>
        <w:tc>
          <w:tcPr>
            <w:tcW w:w="1701" w:type="dxa"/>
            <w:vAlign w:val="center"/>
          </w:tcPr>
          <w:p>
            <w:pPr>
              <w:spacing w:line="800" w:lineRule="exact"/>
              <w:jc w:val="center"/>
              <w:rPr>
                <w:rFonts w:ascii="宋体" w:hAnsi="宋体" w:eastAsia="宋体"/>
                <w:sz w:val="24"/>
                <w:szCs w:val="24"/>
              </w:rPr>
            </w:pPr>
          </w:p>
        </w:tc>
        <w:tc>
          <w:tcPr>
            <w:tcW w:w="1418" w:type="dxa"/>
            <w:gridSpan w:val="2"/>
            <w:vAlign w:val="center"/>
          </w:tcPr>
          <w:p>
            <w:pPr>
              <w:spacing w:line="800" w:lineRule="exact"/>
              <w:jc w:val="center"/>
              <w:rPr>
                <w:rFonts w:ascii="宋体" w:hAnsi="宋体" w:eastAsia="宋体"/>
                <w:sz w:val="24"/>
                <w:szCs w:val="24"/>
              </w:rPr>
            </w:pPr>
            <w:r>
              <w:rPr>
                <w:rFonts w:hint="eastAsia" w:ascii="宋体" w:hAnsi="宋体" w:eastAsia="宋体"/>
                <w:sz w:val="24"/>
                <w:szCs w:val="24"/>
              </w:rPr>
              <w:t>毕业时间</w:t>
            </w:r>
          </w:p>
        </w:tc>
        <w:tc>
          <w:tcPr>
            <w:tcW w:w="1560" w:type="dxa"/>
            <w:gridSpan w:val="2"/>
            <w:vAlign w:val="center"/>
          </w:tcPr>
          <w:p>
            <w:pPr>
              <w:spacing w:line="800" w:lineRule="exact"/>
              <w:jc w:val="center"/>
              <w:rPr>
                <w:rFonts w:ascii="宋体" w:hAnsi="宋体" w:eastAsia="宋体"/>
                <w:sz w:val="24"/>
                <w:szCs w:val="24"/>
              </w:rPr>
            </w:pPr>
          </w:p>
        </w:tc>
        <w:tc>
          <w:tcPr>
            <w:tcW w:w="2346" w:type="dxa"/>
            <w:gridSpan w:val="2"/>
            <w:vMerge w:val="continue"/>
            <w:vAlign w:val="center"/>
          </w:tcPr>
          <w:p>
            <w:pPr>
              <w:spacing w:line="8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r>
              <w:rPr>
                <w:rFonts w:hint="eastAsia" w:ascii="宋体" w:hAnsi="宋体" w:eastAsia="宋体"/>
                <w:sz w:val="24"/>
                <w:szCs w:val="24"/>
              </w:rPr>
              <w:t>工作单位</w:t>
            </w:r>
          </w:p>
        </w:tc>
        <w:tc>
          <w:tcPr>
            <w:tcW w:w="3119" w:type="dxa"/>
            <w:gridSpan w:val="3"/>
            <w:vAlign w:val="center"/>
          </w:tcPr>
          <w:p>
            <w:pPr>
              <w:spacing w:line="800" w:lineRule="exact"/>
              <w:jc w:val="center"/>
              <w:rPr>
                <w:rFonts w:ascii="宋体" w:hAnsi="宋体" w:eastAsia="宋体"/>
                <w:sz w:val="24"/>
                <w:szCs w:val="24"/>
              </w:rPr>
            </w:pPr>
          </w:p>
        </w:tc>
        <w:tc>
          <w:tcPr>
            <w:tcW w:w="1560" w:type="dxa"/>
            <w:gridSpan w:val="2"/>
            <w:vAlign w:val="center"/>
          </w:tcPr>
          <w:p>
            <w:pPr>
              <w:spacing w:line="800" w:lineRule="exact"/>
              <w:jc w:val="center"/>
              <w:rPr>
                <w:rFonts w:ascii="宋体" w:hAnsi="宋体" w:eastAsia="宋体"/>
                <w:sz w:val="24"/>
                <w:szCs w:val="24"/>
              </w:rPr>
            </w:pPr>
            <w:r>
              <w:rPr>
                <w:rFonts w:hint="eastAsia" w:ascii="宋体" w:hAnsi="宋体" w:eastAsia="宋体"/>
                <w:sz w:val="24"/>
                <w:szCs w:val="24"/>
              </w:rPr>
              <w:t>联系电话</w:t>
            </w:r>
          </w:p>
        </w:tc>
        <w:tc>
          <w:tcPr>
            <w:tcW w:w="2346" w:type="dxa"/>
            <w:gridSpan w:val="2"/>
            <w:vAlign w:val="center"/>
          </w:tcPr>
          <w:p>
            <w:pPr>
              <w:spacing w:line="8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r>
              <w:rPr>
                <w:rFonts w:hint="eastAsia" w:ascii="宋体" w:hAnsi="宋体" w:eastAsia="宋体"/>
                <w:sz w:val="24"/>
                <w:szCs w:val="24"/>
              </w:rPr>
              <w:t>专业技术职务</w:t>
            </w:r>
          </w:p>
        </w:tc>
        <w:tc>
          <w:tcPr>
            <w:tcW w:w="3119" w:type="dxa"/>
            <w:gridSpan w:val="3"/>
            <w:vAlign w:val="center"/>
          </w:tcPr>
          <w:p>
            <w:pPr>
              <w:spacing w:line="800" w:lineRule="exact"/>
              <w:jc w:val="center"/>
              <w:rPr>
                <w:rFonts w:ascii="宋体" w:hAnsi="宋体" w:eastAsia="宋体"/>
                <w:sz w:val="24"/>
                <w:szCs w:val="24"/>
              </w:rPr>
            </w:pPr>
          </w:p>
        </w:tc>
        <w:tc>
          <w:tcPr>
            <w:tcW w:w="1560" w:type="dxa"/>
            <w:gridSpan w:val="2"/>
            <w:vAlign w:val="center"/>
          </w:tcPr>
          <w:p>
            <w:pPr>
              <w:spacing w:line="800" w:lineRule="exact"/>
              <w:jc w:val="center"/>
              <w:rPr>
                <w:rFonts w:ascii="宋体" w:hAnsi="宋体" w:eastAsia="宋体"/>
                <w:sz w:val="24"/>
                <w:szCs w:val="24"/>
              </w:rPr>
            </w:pPr>
            <w:r>
              <w:rPr>
                <w:rFonts w:hint="eastAsia" w:ascii="宋体" w:hAnsi="宋体" w:eastAsia="宋体"/>
                <w:sz w:val="24"/>
                <w:szCs w:val="24"/>
              </w:rPr>
              <w:t>聘任时间</w:t>
            </w:r>
          </w:p>
        </w:tc>
        <w:tc>
          <w:tcPr>
            <w:tcW w:w="2346" w:type="dxa"/>
            <w:gridSpan w:val="2"/>
            <w:vAlign w:val="center"/>
          </w:tcPr>
          <w:p>
            <w:pPr>
              <w:spacing w:line="8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r>
              <w:rPr>
                <w:rFonts w:hint="eastAsia" w:ascii="宋体" w:hAnsi="宋体" w:eastAsia="宋体"/>
                <w:sz w:val="24"/>
                <w:szCs w:val="24"/>
              </w:rPr>
              <w:t>行政职务</w:t>
            </w:r>
          </w:p>
        </w:tc>
        <w:tc>
          <w:tcPr>
            <w:tcW w:w="3119" w:type="dxa"/>
            <w:gridSpan w:val="3"/>
            <w:vAlign w:val="center"/>
          </w:tcPr>
          <w:p>
            <w:pPr>
              <w:spacing w:line="800" w:lineRule="exact"/>
              <w:jc w:val="center"/>
              <w:rPr>
                <w:rFonts w:ascii="宋体" w:hAnsi="宋体" w:eastAsia="宋体"/>
                <w:sz w:val="24"/>
                <w:szCs w:val="24"/>
              </w:rPr>
            </w:pPr>
          </w:p>
        </w:tc>
        <w:tc>
          <w:tcPr>
            <w:tcW w:w="1560" w:type="dxa"/>
            <w:gridSpan w:val="2"/>
            <w:vAlign w:val="center"/>
          </w:tcPr>
          <w:p>
            <w:pPr>
              <w:spacing w:line="800" w:lineRule="exact"/>
              <w:jc w:val="center"/>
              <w:rPr>
                <w:rFonts w:ascii="宋体" w:hAnsi="宋体" w:eastAsia="宋体"/>
                <w:sz w:val="24"/>
                <w:szCs w:val="24"/>
              </w:rPr>
            </w:pPr>
            <w:r>
              <w:rPr>
                <w:rFonts w:hint="eastAsia" w:ascii="宋体" w:hAnsi="宋体" w:eastAsia="宋体"/>
                <w:sz w:val="24"/>
                <w:szCs w:val="24"/>
              </w:rPr>
              <w:t>任职时间</w:t>
            </w:r>
          </w:p>
        </w:tc>
        <w:tc>
          <w:tcPr>
            <w:tcW w:w="2346" w:type="dxa"/>
            <w:gridSpan w:val="2"/>
            <w:vAlign w:val="center"/>
          </w:tcPr>
          <w:p>
            <w:pPr>
              <w:spacing w:line="8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r>
              <w:rPr>
                <w:rFonts w:hint="eastAsia" w:ascii="宋体" w:hAnsi="宋体" w:eastAsia="宋体"/>
                <w:sz w:val="24"/>
                <w:szCs w:val="24"/>
              </w:rPr>
              <w:t>移动电话</w:t>
            </w:r>
          </w:p>
        </w:tc>
        <w:tc>
          <w:tcPr>
            <w:tcW w:w="3119" w:type="dxa"/>
            <w:gridSpan w:val="3"/>
            <w:vAlign w:val="center"/>
          </w:tcPr>
          <w:p>
            <w:pPr>
              <w:spacing w:line="800" w:lineRule="exact"/>
              <w:jc w:val="center"/>
              <w:rPr>
                <w:rFonts w:ascii="宋体" w:hAnsi="宋体" w:eastAsia="宋体"/>
                <w:sz w:val="24"/>
                <w:szCs w:val="24"/>
              </w:rPr>
            </w:pPr>
          </w:p>
        </w:tc>
        <w:tc>
          <w:tcPr>
            <w:tcW w:w="1560" w:type="dxa"/>
            <w:gridSpan w:val="2"/>
            <w:vAlign w:val="center"/>
          </w:tcPr>
          <w:p>
            <w:pPr>
              <w:spacing w:line="800" w:lineRule="exact"/>
              <w:jc w:val="center"/>
              <w:rPr>
                <w:rFonts w:ascii="宋体" w:hAnsi="宋体" w:eastAsia="宋体"/>
                <w:sz w:val="24"/>
                <w:szCs w:val="24"/>
              </w:rPr>
            </w:pPr>
            <w:r>
              <w:rPr>
                <w:rFonts w:hint="eastAsia" w:ascii="宋体" w:hAnsi="宋体" w:eastAsia="宋体"/>
                <w:sz w:val="24"/>
                <w:szCs w:val="24"/>
              </w:rPr>
              <w:t>微信号</w:t>
            </w:r>
          </w:p>
        </w:tc>
        <w:tc>
          <w:tcPr>
            <w:tcW w:w="2346" w:type="dxa"/>
            <w:gridSpan w:val="2"/>
            <w:vAlign w:val="center"/>
          </w:tcPr>
          <w:p>
            <w:pPr>
              <w:spacing w:line="8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r>
              <w:rPr>
                <w:rFonts w:hint="eastAsia" w:ascii="宋体" w:hAnsi="宋体" w:eastAsia="宋体"/>
                <w:sz w:val="24"/>
                <w:szCs w:val="24"/>
              </w:rPr>
              <w:t>通讯地址</w:t>
            </w:r>
          </w:p>
        </w:tc>
        <w:tc>
          <w:tcPr>
            <w:tcW w:w="3119" w:type="dxa"/>
            <w:gridSpan w:val="3"/>
            <w:vAlign w:val="center"/>
          </w:tcPr>
          <w:p>
            <w:pPr>
              <w:spacing w:line="800" w:lineRule="exact"/>
              <w:jc w:val="center"/>
              <w:rPr>
                <w:rFonts w:ascii="宋体" w:hAnsi="宋体" w:eastAsia="宋体"/>
                <w:sz w:val="24"/>
                <w:szCs w:val="24"/>
              </w:rPr>
            </w:pPr>
          </w:p>
        </w:tc>
        <w:tc>
          <w:tcPr>
            <w:tcW w:w="1560" w:type="dxa"/>
            <w:gridSpan w:val="2"/>
            <w:vAlign w:val="center"/>
          </w:tcPr>
          <w:p>
            <w:pPr>
              <w:spacing w:line="800" w:lineRule="exact"/>
              <w:jc w:val="center"/>
              <w:rPr>
                <w:rFonts w:ascii="宋体" w:hAnsi="宋体" w:eastAsia="宋体"/>
                <w:sz w:val="24"/>
                <w:szCs w:val="24"/>
              </w:rPr>
            </w:pPr>
            <w:r>
              <w:rPr>
                <w:rFonts w:hint="eastAsia" w:ascii="宋体" w:hAnsi="宋体" w:eastAsia="宋体"/>
                <w:sz w:val="24"/>
                <w:szCs w:val="24"/>
              </w:rPr>
              <w:t>电子邮箱</w:t>
            </w:r>
          </w:p>
        </w:tc>
        <w:tc>
          <w:tcPr>
            <w:tcW w:w="2346" w:type="dxa"/>
            <w:gridSpan w:val="2"/>
            <w:vAlign w:val="center"/>
          </w:tcPr>
          <w:p>
            <w:pPr>
              <w:spacing w:line="8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gridSpan w:val="8"/>
            <w:vAlign w:val="center"/>
          </w:tcPr>
          <w:p>
            <w:pPr>
              <w:spacing w:line="800" w:lineRule="exact"/>
              <w:jc w:val="center"/>
              <w:rPr>
                <w:rFonts w:ascii="宋体" w:hAnsi="宋体" w:eastAsia="宋体"/>
                <w:sz w:val="28"/>
                <w:szCs w:val="28"/>
              </w:rPr>
            </w:pPr>
            <w:r>
              <w:rPr>
                <w:rFonts w:hint="eastAsia" w:ascii="宋体" w:hAnsi="宋体" w:eastAsia="宋体"/>
                <w:sz w:val="28"/>
                <w:szCs w:val="28"/>
              </w:rPr>
              <w:t>从事教育教学工作主要简历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r>
              <w:rPr>
                <w:rFonts w:hint="eastAsia" w:ascii="宋体" w:hAnsi="宋体" w:eastAsia="宋体"/>
                <w:sz w:val="24"/>
                <w:szCs w:val="24"/>
              </w:rPr>
              <w:t>起止时间</w:t>
            </w:r>
          </w:p>
        </w:tc>
        <w:tc>
          <w:tcPr>
            <w:tcW w:w="2472" w:type="dxa"/>
            <w:gridSpan w:val="2"/>
            <w:vAlign w:val="center"/>
          </w:tcPr>
          <w:p>
            <w:pPr>
              <w:spacing w:line="800" w:lineRule="exact"/>
              <w:jc w:val="center"/>
              <w:rPr>
                <w:rFonts w:ascii="宋体" w:hAnsi="宋体" w:eastAsia="宋体"/>
                <w:sz w:val="24"/>
                <w:szCs w:val="24"/>
              </w:rPr>
            </w:pPr>
            <w:r>
              <w:rPr>
                <w:rFonts w:hint="eastAsia" w:ascii="宋体" w:hAnsi="宋体" w:eastAsia="宋体"/>
                <w:sz w:val="24"/>
                <w:szCs w:val="24"/>
              </w:rPr>
              <w:t xml:space="preserve">单 </w:t>
            </w:r>
            <w:r>
              <w:rPr>
                <w:rFonts w:ascii="宋体" w:hAnsi="宋体" w:eastAsia="宋体"/>
                <w:sz w:val="24"/>
                <w:szCs w:val="24"/>
              </w:rPr>
              <w:t xml:space="preserve">  </w:t>
            </w:r>
            <w:r>
              <w:rPr>
                <w:rFonts w:hint="eastAsia" w:ascii="宋体" w:hAnsi="宋体" w:eastAsia="宋体"/>
                <w:sz w:val="24"/>
                <w:szCs w:val="24"/>
              </w:rPr>
              <w:t>位</w:t>
            </w:r>
          </w:p>
        </w:tc>
        <w:tc>
          <w:tcPr>
            <w:tcW w:w="1547" w:type="dxa"/>
            <w:gridSpan w:val="2"/>
            <w:vAlign w:val="center"/>
          </w:tcPr>
          <w:p>
            <w:pPr>
              <w:spacing w:line="800" w:lineRule="exact"/>
              <w:jc w:val="center"/>
              <w:rPr>
                <w:rFonts w:ascii="宋体" w:hAnsi="宋体" w:eastAsia="宋体"/>
                <w:sz w:val="24"/>
                <w:szCs w:val="24"/>
              </w:rPr>
            </w:pPr>
            <w:r>
              <w:rPr>
                <w:rFonts w:hint="eastAsia" w:ascii="宋体" w:hAnsi="宋体" w:eastAsia="宋体"/>
                <w:sz w:val="24"/>
                <w:szCs w:val="24"/>
              </w:rPr>
              <w:t>工作岗位</w:t>
            </w:r>
          </w:p>
        </w:tc>
        <w:tc>
          <w:tcPr>
            <w:tcW w:w="1560" w:type="dxa"/>
            <w:gridSpan w:val="2"/>
            <w:vAlign w:val="center"/>
          </w:tcPr>
          <w:p>
            <w:pPr>
              <w:spacing w:line="800" w:lineRule="exact"/>
              <w:jc w:val="center"/>
              <w:rPr>
                <w:rFonts w:ascii="宋体" w:hAnsi="宋体" w:eastAsia="宋体"/>
                <w:sz w:val="24"/>
                <w:szCs w:val="24"/>
              </w:rPr>
            </w:pPr>
            <w:r>
              <w:rPr>
                <w:rFonts w:hint="eastAsia" w:ascii="宋体" w:hAnsi="宋体" w:eastAsia="宋体"/>
                <w:sz w:val="24"/>
                <w:szCs w:val="24"/>
              </w:rPr>
              <w:t xml:space="preserve">职 </w:t>
            </w:r>
            <w:r>
              <w:rPr>
                <w:rFonts w:ascii="宋体" w:hAnsi="宋体" w:eastAsia="宋体"/>
                <w:sz w:val="24"/>
                <w:szCs w:val="24"/>
              </w:rPr>
              <w:t xml:space="preserve">  </w:t>
            </w:r>
            <w:r>
              <w:rPr>
                <w:rFonts w:hint="eastAsia" w:ascii="宋体" w:hAnsi="宋体" w:eastAsia="宋体"/>
                <w:sz w:val="24"/>
                <w:szCs w:val="24"/>
              </w:rPr>
              <w:t>务</w:t>
            </w:r>
          </w:p>
        </w:tc>
        <w:tc>
          <w:tcPr>
            <w:tcW w:w="1446" w:type="dxa"/>
            <w:vAlign w:val="center"/>
          </w:tcPr>
          <w:p>
            <w:pPr>
              <w:spacing w:line="800" w:lineRule="exact"/>
              <w:jc w:val="center"/>
              <w:rPr>
                <w:rFonts w:ascii="宋体" w:hAnsi="宋体" w:eastAsia="宋体"/>
                <w:sz w:val="24"/>
                <w:szCs w:val="24"/>
              </w:rPr>
            </w:pPr>
            <w:r>
              <w:rPr>
                <w:rFonts w:hint="eastAsia" w:ascii="宋体" w:hAnsi="宋体" w:eastAsia="宋体"/>
                <w:sz w:val="24"/>
                <w:szCs w:val="24"/>
              </w:rPr>
              <w:t>教学科目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p>
        </w:tc>
        <w:tc>
          <w:tcPr>
            <w:tcW w:w="2472" w:type="dxa"/>
            <w:gridSpan w:val="2"/>
            <w:vAlign w:val="center"/>
          </w:tcPr>
          <w:p>
            <w:pPr>
              <w:spacing w:line="800" w:lineRule="exact"/>
              <w:jc w:val="center"/>
              <w:rPr>
                <w:rFonts w:ascii="宋体" w:hAnsi="宋体" w:eastAsia="宋体"/>
                <w:sz w:val="24"/>
                <w:szCs w:val="24"/>
              </w:rPr>
            </w:pPr>
          </w:p>
        </w:tc>
        <w:tc>
          <w:tcPr>
            <w:tcW w:w="1547" w:type="dxa"/>
            <w:gridSpan w:val="2"/>
            <w:vAlign w:val="center"/>
          </w:tcPr>
          <w:p>
            <w:pPr>
              <w:spacing w:line="800" w:lineRule="exact"/>
              <w:jc w:val="center"/>
              <w:rPr>
                <w:rFonts w:ascii="宋体" w:hAnsi="宋体" w:eastAsia="宋体"/>
                <w:sz w:val="24"/>
                <w:szCs w:val="24"/>
              </w:rPr>
            </w:pPr>
          </w:p>
        </w:tc>
        <w:tc>
          <w:tcPr>
            <w:tcW w:w="1560" w:type="dxa"/>
            <w:gridSpan w:val="2"/>
            <w:vAlign w:val="center"/>
          </w:tcPr>
          <w:p>
            <w:pPr>
              <w:spacing w:line="800" w:lineRule="exact"/>
              <w:jc w:val="center"/>
              <w:rPr>
                <w:rFonts w:ascii="宋体" w:hAnsi="宋体" w:eastAsia="宋体"/>
                <w:sz w:val="24"/>
                <w:szCs w:val="24"/>
              </w:rPr>
            </w:pPr>
          </w:p>
        </w:tc>
        <w:tc>
          <w:tcPr>
            <w:tcW w:w="1446" w:type="dxa"/>
            <w:vAlign w:val="center"/>
          </w:tcPr>
          <w:p>
            <w:pPr>
              <w:spacing w:line="8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p>
        </w:tc>
        <w:tc>
          <w:tcPr>
            <w:tcW w:w="2472" w:type="dxa"/>
            <w:gridSpan w:val="2"/>
            <w:vAlign w:val="center"/>
          </w:tcPr>
          <w:p>
            <w:pPr>
              <w:spacing w:line="800" w:lineRule="exact"/>
              <w:jc w:val="center"/>
              <w:rPr>
                <w:rFonts w:ascii="宋体" w:hAnsi="宋体" w:eastAsia="宋体"/>
                <w:sz w:val="24"/>
                <w:szCs w:val="24"/>
              </w:rPr>
            </w:pPr>
          </w:p>
        </w:tc>
        <w:tc>
          <w:tcPr>
            <w:tcW w:w="1547" w:type="dxa"/>
            <w:gridSpan w:val="2"/>
            <w:vAlign w:val="center"/>
          </w:tcPr>
          <w:p>
            <w:pPr>
              <w:spacing w:line="800" w:lineRule="exact"/>
              <w:jc w:val="center"/>
              <w:rPr>
                <w:rFonts w:ascii="宋体" w:hAnsi="宋体" w:eastAsia="宋体"/>
                <w:sz w:val="24"/>
                <w:szCs w:val="24"/>
              </w:rPr>
            </w:pPr>
          </w:p>
        </w:tc>
        <w:tc>
          <w:tcPr>
            <w:tcW w:w="1560" w:type="dxa"/>
            <w:gridSpan w:val="2"/>
            <w:vAlign w:val="center"/>
          </w:tcPr>
          <w:p>
            <w:pPr>
              <w:spacing w:line="800" w:lineRule="exact"/>
              <w:jc w:val="center"/>
              <w:rPr>
                <w:rFonts w:ascii="宋体" w:hAnsi="宋体" w:eastAsia="宋体"/>
                <w:sz w:val="24"/>
                <w:szCs w:val="24"/>
              </w:rPr>
            </w:pPr>
          </w:p>
        </w:tc>
        <w:tc>
          <w:tcPr>
            <w:tcW w:w="1446" w:type="dxa"/>
            <w:vAlign w:val="center"/>
          </w:tcPr>
          <w:p>
            <w:pPr>
              <w:spacing w:line="8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p>
        </w:tc>
        <w:tc>
          <w:tcPr>
            <w:tcW w:w="2472" w:type="dxa"/>
            <w:gridSpan w:val="2"/>
            <w:vAlign w:val="center"/>
          </w:tcPr>
          <w:p>
            <w:pPr>
              <w:spacing w:line="800" w:lineRule="exact"/>
              <w:jc w:val="center"/>
              <w:rPr>
                <w:rFonts w:ascii="宋体" w:hAnsi="宋体" w:eastAsia="宋体"/>
                <w:sz w:val="24"/>
                <w:szCs w:val="24"/>
              </w:rPr>
            </w:pPr>
          </w:p>
        </w:tc>
        <w:tc>
          <w:tcPr>
            <w:tcW w:w="1547" w:type="dxa"/>
            <w:gridSpan w:val="2"/>
            <w:vAlign w:val="center"/>
          </w:tcPr>
          <w:p>
            <w:pPr>
              <w:spacing w:line="800" w:lineRule="exact"/>
              <w:jc w:val="center"/>
              <w:rPr>
                <w:rFonts w:ascii="宋体" w:hAnsi="宋体" w:eastAsia="宋体"/>
                <w:sz w:val="24"/>
                <w:szCs w:val="24"/>
              </w:rPr>
            </w:pPr>
          </w:p>
        </w:tc>
        <w:tc>
          <w:tcPr>
            <w:tcW w:w="1560" w:type="dxa"/>
            <w:gridSpan w:val="2"/>
            <w:vAlign w:val="center"/>
          </w:tcPr>
          <w:p>
            <w:pPr>
              <w:spacing w:line="800" w:lineRule="exact"/>
              <w:jc w:val="center"/>
              <w:rPr>
                <w:rFonts w:ascii="宋体" w:hAnsi="宋体" w:eastAsia="宋体"/>
                <w:sz w:val="24"/>
                <w:szCs w:val="24"/>
              </w:rPr>
            </w:pPr>
          </w:p>
        </w:tc>
        <w:tc>
          <w:tcPr>
            <w:tcW w:w="1446" w:type="dxa"/>
            <w:vAlign w:val="center"/>
          </w:tcPr>
          <w:p>
            <w:pPr>
              <w:spacing w:line="8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p>
        </w:tc>
        <w:tc>
          <w:tcPr>
            <w:tcW w:w="2472" w:type="dxa"/>
            <w:gridSpan w:val="2"/>
            <w:vAlign w:val="center"/>
          </w:tcPr>
          <w:p>
            <w:pPr>
              <w:spacing w:line="800" w:lineRule="exact"/>
              <w:jc w:val="center"/>
              <w:rPr>
                <w:rFonts w:ascii="宋体" w:hAnsi="宋体" w:eastAsia="宋体"/>
                <w:sz w:val="24"/>
                <w:szCs w:val="24"/>
              </w:rPr>
            </w:pPr>
          </w:p>
        </w:tc>
        <w:tc>
          <w:tcPr>
            <w:tcW w:w="1547" w:type="dxa"/>
            <w:gridSpan w:val="2"/>
            <w:vAlign w:val="center"/>
          </w:tcPr>
          <w:p>
            <w:pPr>
              <w:spacing w:line="800" w:lineRule="exact"/>
              <w:jc w:val="center"/>
              <w:rPr>
                <w:rFonts w:ascii="宋体" w:hAnsi="宋体" w:eastAsia="宋体"/>
                <w:sz w:val="24"/>
                <w:szCs w:val="24"/>
              </w:rPr>
            </w:pPr>
          </w:p>
        </w:tc>
        <w:tc>
          <w:tcPr>
            <w:tcW w:w="1560" w:type="dxa"/>
            <w:gridSpan w:val="2"/>
            <w:vAlign w:val="center"/>
          </w:tcPr>
          <w:p>
            <w:pPr>
              <w:spacing w:line="800" w:lineRule="exact"/>
              <w:jc w:val="center"/>
              <w:rPr>
                <w:rFonts w:ascii="宋体" w:hAnsi="宋体" w:eastAsia="宋体"/>
                <w:sz w:val="24"/>
                <w:szCs w:val="24"/>
              </w:rPr>
            </w:pPr>
          </w:p>
        </w:tc>
        <w:tc>
          <w:tcPr>
            <w:tcW w:w="1446" w:type="dxa"/>
            <w:vAlign w:val="center"/>
          </w:tcPr>
          <w:p>
            <w:pPr>
              <w:spacing w:line="800" w:lineRule="exact"/>
              <w:jc w:val="center"/>
              <w:rPr>
                <w:rFonts w:ascii="宋体" w:hAnsi="宋体" w:eastAsia="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5" w:type="dxa"/>
            <w:vAlign w:val="center"/>
          </w:tcPr>
          <w:p>
            <w:pPr>
              <w:spacing w:line="800" w:lineRule="exact"/>
              <w:jc w:val="center"/>
              <w:rPr>
                <w:rFonts w:ascii="宋体" w:hAnsi="宋体" w:eastAsia="宋体"/>
                <w:sz w:val="24"/>
                <w:szCs w:val="24"/>
              </w:rPr>
            </w:pPr>
          </w:p>
        </w:tc>
        <w:tc>
          <w:tcPr>
            <w:tcW w:w="2472" w:type="dxa"/>
            <w:gridSpan w:val="2"/>
            <w:vAlign w:val="center"/>
          </w:tcPr>
          <w:p>
            <w:pPr>
              <w:spacing w:line="800" w:lineRule="exact"/>
              <w:jc w:val="center"/>
              <w:rPr>
                <w:rFonts w:ascii="宋体" w:hAnsi="宋体" w:eastAsia="宋体"/>
                <w:sz w:val="24"/>
                <w:szCs w:val="24"/>
              </w:rPr>
            </w:pPr>
          </w:p>
        </w:tc>
        <w:tc>
          <w:tcPr>
            <w:tcW w:w="1547" w:type="dxa"/>
            <w:gridSpan w:val="2"/>
            <w:vAlign w:val="center"/>
          </w:tcPr>
          <w:p>
            <w:pPr>
              <w:spacing w:line="800" w:lineRule="exact"/>
              <w:jc w:val="center"/>
              <w:rPr>
                <w:rFonts w:ascii="宋体" w:hAnsi="宋体" w:eastAsia="宋体"/>
                <w:sz w:val="24"/>
                <w:szCs w:val="24"/>
              </w:rPr>
            </w:pPr>
          </w:p>
        </w:tc>
        <w:tc>
          <w:tcPr>
            <w:tcW w:w="1560" w:type="dxa"/>
            <w:gridSpan w:val="2"/>
            <w:vAlign w:val="center"/>
          </w:tcPr>
          <w:p>
            <w:pPr>
              <w:spacing w:line="800" w:lineRule="exact"/>
              <w:jc w:val="center"/>
              <w:rPr>
                <w:rFonts w:ascii="宋体" w:hAnsi="宋体" w:eastAsia="宋体"/>
                <w:sz w:val="24"/>
                <w:szCs w:val="24"/>
              </w:rPr>
            </w:pPr>
          </w:p>
        </w:tc>
        <w:tc>
          <w:tcPr>
            <w:tcW w:w="1446" w:type="dxa"/>
            <w:vAlign w:val="center"/>
          </w:tcPr>
          <w:p>
            <w:pPr>
              <w:spacing w:line="800" w:lineRule="exact"/>
              <w:jc w:val="center"/>
              <w:rPr>
                <w:rFonts w:ascii="宋体" w:hAnsi="宋体" w:eastAsia="宋体"/>
                <w:sz w:val="24"/>
                <w:szCs w:val="24"/>
              </w:rPr>
            </w:pPr>
          </w:p>
        </w:tc>
      </w:tr>
    </w:tbl>
    <w:p>
      <w:pPr>
        <w:spacing w:line="360" w:lineRule="auto"/>
        <w:rPr>
          <w:rFonts w:ascii="黑体" w:hAnsi="黑体" w:eastAsia="黑体"/>
          <w:sz w:val="30"/>
          <w:szCs w:val="30"/>
        </w:rPr>
      </w:pPr>
      <w:r>
        <w:rPr>
          <w:rFonts w:hint="eastAsia" w:ascii="黑体" w:hAnsi="黑体" w:eastAsia="黑体"/>
          <w:sz w:val="30"/>
          <w:szCs w:val="30"/>
        </w:rPr>
        <w:t>二、申报人近五年教育教学、教科研成果和受表彰奖励情况</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0"/>
        <w:gridCol w:w="782"/>
        <w:gridCol w:w="352"/>
        <w:gridCol w:w="1418"/>
        <w:gridCol w:w="1276"/>
        <w:gridCol w:w="2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20" w:type="dxa"/>
            <w:gridSpan w:val="6"/>
          </w:tcPr>
          <w:p>
            <w:pPr>
              <w:spacing w:line="640" w:lineRule="exact"/>
              <w:jc w:val="center"/>
              <w:rPr>
                <w:rFonts w:ascii="宋体" w:hAnsi="宋体" w:eastAsia="宋体"/>
                <w:sz w:val="28"/>
                <w:szCs w:val="28"/>
              </w:rPr>
            </w:pPr>
            <w:r>
              <w:rPr>
                <w:rFonts w:hint="eastAsia" w:ascii="宋体" w:hAnsi="宋体" w:eastAsia="宋体"/>
                <w:sz w:val="28"/>
                <w:szCs w:val="28"/>
              </w:rPr>
              <w:t>省级及以上教育教学及教科研成果（限填十项）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vAlign w:val="center"/>
          </w:tcPr>
          <w:p>
            <w:pPr>
              <w:spacing w:line="640" w:lineRule="exact"/>
              <w:jc w:val="center"/>
              <w:rPr>
                <w:rFonts w:ascii="宋体" w:hAnsi="宋体" w:eastAsia="宋体"/>
                <w:sz w:val="24"/>
                <w:szCs w:val="24"/>
              </w:rPr>
            </w:pPr>
            <w:r>
              <w:rPr>
                <w:rFonts w:hint="eastAsia" w:ascii="宋体" w:hAnsi="宋体" w:eastAsia="宋体"/>
                <w:sz w:val="24"/>
                <w:szCs w:val="24"/>
              </w:rPr>
              <w:t>成果名称</w:t>
            </w:r>
          </w:p>
        </w:tc>
        <w:tc>
          <w:tcPr>
            <w:tcW w:w="1134" w:type="dxa"/>
            <w:gridSpan w:val="2"/>
            <w:vAlign w:val="center"/>
          </w:tcPr>
          <w:p>
            <w:pPr>
              <w:spacing w:line="640" w:lineRule="exact"/>
              <w:jc w:val="center"/>
              <w:rPr>
                <w:rFonts w:ascii="宋体" w:hAnsi="宋体" w:eastAsia="宋体"/>
                <w:sz w:val="24"/>
                <w:szCs w:val="24"/>
              </w:rPr>
            </w:pPr>
            <w:r>
              <w:rPr>
                <w:rFonts w:hint="eastAsia" w:ascii="宋体" w:hAnsi="宋体" w:eastAsia="宋体"/>
                <w:sz w:val="24"/>
                <w:szCs w:val="24"/>
              </w:rPr>
              <w:t>时间</w:t>
            </w:r>
          </w:p>
        </w:tc>
        <w:tc>
          <w:tcPr>
            <w:tcW w:w="1418" w:type="dxa"/>
          </w:tcPr>
          <w:p>
            <w:pPr>
              <w:spacing w:line="640" w:lineRule="exact"/>
              <w:jc w:val="center"/>
              <w:rPr>
                <w:rFonts w:ascii="宋体" w:hAnsi="宋体" w:eastAsia="宋体"/>
                <w:sz w:val="24"/>
                <w:szCs w:val="24"/>
              </w:rPr>
            </w:pPr>
            <w:r>
              <w:rPr>
                <w:rFonts w:hint="eastAsia" w:ascii="宋体" w:hAnsi="宋体" w:eastAsia="宋体"/>
                <w:sz w:val="24"/>
                <w:szCs w:val="24"/>
              </w:rPr>
              <w:t>发表、出版</w:t>
            </w:r>
          </w:p>
          <w:p>
            <w:pPr>
              <w:spacing w:line="640" w:lineRule="exact"/>
              <w:jc w:val="center"/>
              <w:rPr>
                <w:rFonts w:ascii="宋体" w:hAnsi="宋体" w:eastAsia="宋体"/>
                <w:sz w:val="24"/>
                <w:szCs w:val="24"/>
              </w:rPr>
            </w:pPr>
            <w:r>
              <w:rPr>
                <w:rFonts w:hint="eastAsia" w:ascii="宋体" w:hAnsi="宋体" w:eastAsia="宋体"/>
                <w:sz w:val="24"/>
                <w:szCs w:val="24"/>
              </w:rPr>
              <w:t>或组织单位</w:t>
            </w:r>
          </w:p>
        </w:tc>
        <w:tc>
          <w:tcPr>
            <w:tcW w:w="1276" w:type="dxa"/>
            <w:vAlign w:val="center"/>
          </w:tcPr>
          <w:p>
            <w:pPr>
              <w:spacing w:line="640" w:lineRule="exact"/>
              <w:jc w:val="center"/>
              <w:rPr>
                <w:rFonts w:ascii="宋体" w:hAnsi="宋体" w:eastAsia="宋体"/>
                <w:sz w:val="24"/>
                <w:szCs w:val="24"/>
              </w:rPr>
            </w:pPr>
            <w:r>
              <w:rPr>
                <w:rFonts w:hint="eastAsia" w:ascii="宋体" w:hAnsi="宋体" w:eastAsia="宋体"/>
                <w:sz w:val="24"/>
                <w:szCs w:val="24"/>
              </w:rPr>
              <w:t>作者排名</w:t>
            </w:r>
          </w:p>
        </w:tc>
        <w:tc>
          <w:tcPr>
            <w:tcW w:w="2062" w:type="dxa"/>
          </w:tcPr>
          <w:p>
            <w:pPr>
              <w:spacing w:line="640" w:lineRule="exact"/>
              <w:jc w:val="center"/>
              <w:rPr>
                <w:rFonts w:ascii="宋体" w:hAnsi="宋体" w:eastAsia="宋体"/>
                <w:sz w:val="24"/>
                <w:szCs w:val="24"/>
              </w:rPr>
            </w:pPr>
            <w:r>
              <w:rPr>
                <w:rFonts w:hint="eastAsia" w:ascii="宋体" w:hAnsi="宋体" w:eastAsia="宋体"/>
                <w:sz w:val="24"/>
                <w:szCs w:val="24"/>
              </w:rPr>
              <w:t>获奖情况</w:t>
            </w:r>
          </w:p>
          <w:p>
            <w:pPr>
              <w:spacing w:line="640" w:lineRule="exact"/>
              <w:rPr>
                <w:rFonts w:ascii="宋体" w:hAnsi="宋体" w:eastAsia="宋体"/>
                <w:sz w:val="30"/>
                <w:szCs w:val="30"/>
              </w:rPr>
            </w:pPr>
            <w:r>
              <w:rPr>
                <w:rFonts w:hint="eastAsia" w:ascii="宋体" w:hAnsi="宋体" w:eastAsia="宋体"/>
                <w:sz w:val="24"/>
                <w:szCs w:val="24"/>
              </w:rPr>
              <w:t>（注明奖励部门）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640" w:lineRule="exact"/>
              <w:rPr>
                <w:rFonts w:ascii="宋体" w:hAnsi="宋体" w:eastAsia="宋体"/>
                <w:sz w:val="30"/>
                <w:szCs w:val="30"/>
              </w:rPr>
            </w:pPr>
          </w:p>
        </w:tc>
        <w:tc>
          <w:tcPr>
            <w:tcW w:w="1134" w:type="dxa"/>
            <w:gridSpan w:val="2"/>
          </w:tcPr>
          <w:p>
            <w:pPr>
              <w:spacing w:line="640" w:lineRule="exact"/>
              <w:rPr>
                <w:rFonts w:ascii="宋体" w:hAnsi="宋体" w:eastAsia="宋体"/>
                <w:sz w:val="30"/>
                <w:szCs w:val="30"/>
              </w:rPr>
            </w:pPr>
          </w:p>
        </w:tc>
        <w:tc>
          <w:tcPr>
            <w:tcW w:w="1418" w:type="dxa"/>
          </w:tcPr>
          <w:p>
            <w:pPr>
              <w:spacing w:line="640" w:lineRule="exact"/>
              <w:rPr>
                <w:rFonts w:ascii="宋体" w:hAnsi="宋体" w:eastAsia="宋体"/>
                <w:sz w:val="30"/>
                <w:szCs w:val="30"/>
              </w:rPr>
            </w:pPr>
          </w:p>
        </w:tc>
        <w:tc>
          <w:tcPr>
            <w:tcW w:w="1276" w:type="dxa"/>
          </w:tcPr>
          <w:p>
            <w:pPr>
              <w:spacing w:line="640" w:lineRule="exact"/>
              <w:rPr>
                <w:rFonts w:ascii="宋体" w:hAnsi="宋体" w:eastAsia="宋体"/>
                <w:sz w:val="30"/>
                <w:szCs w:val="30"/>
              </w:rPr>
            </w:pPr>
          </w:p>
        </w:tc>
        <w:tc>
          <w:tcPr>
            <w:tcW w:w="2062" w:type="dxa"/>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640" w:lineRule="exact"/>
              <w:rPr>
                <w:rFonts w:ascii="宋体" w:hAnsi="宋体" w:eastAsia="宋体"/>
                <w:sz w:val="30"/>
                <w:szCs w:val="30"/>
              </w:rPr>
            </w:pPr>
          </w:p>
        </w:tc>
        <w:tc>
          <w:tcPr>
            <w:tcW w:w="1134" w:type="dxa"/>
            <w:gridSpan w:val="2"/>
          </w:tcPr>
          <w:p>
            <w:pPr>
              <w:spacing w:line="640" w:lineRule="exact"/>
              <w:rPr>
                <w:rFonts w:ascii="宋体" w:hAnsi="宋体" w:eastAsia="宋体"/>
                <w:sz w:val="30"/>
                <w:szCs w:val="30"/>
              </w:rPr>
            </w:pPr>
          </w:p>
        </w:tc>
        <w:tc>
          <w:tcPr>
            <w:tcW w:w="1418" w:type="dxa"/>
          </w:tcPr>
          <w:p>
            <w:pPr>
              <w:spacing w:line="640" w:lineRule="exact"/>
              <w:rPr>
                <w:rFonts w:ascii="宋体" w:hAnsi="宋体" w:eastAsia="宋体"/>
                <w:sz w:val="30"/>
                <w:szCs w:val="30"/>
              </w:rPr>
            </w:pPr>
          </w:p>
        </w:tc>
        <w:tc>
          <w:tcPr>
            <w:tcW w:w="1276" w:type="dxa"/>
          </w:tcPr>
          <w:p>
            <w:pPr>
              <w:spacing w:line="640" w:lineRule="exact"/>
              <w:rPr>
                <w:rFonts w:ascii="宋体" w:hAnsi="宋体" w:eastAsia="宋体"/>
                <w:sz w:val="30"/>
                <w:szCs w:val="30"/>
              </w:rPr>
            </w:pPr>
          </w:p>
        </w:tc>
        <w:tc>
          <w:tcPr>
            <w:tcW w:w="2062" w:type="dxa"/>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640" w:lineRule="exact"/>
              <w:rPr>
                <w:rFonts w:ascii="宋体" w:hAnsi="宋体" w:eastAsia="宋体"/>
                <w:sz w:val="30"/>
                <w:szCs w:val="30"/>
              </w:rPr>
            </w:pPr>
          </w:p>
        </w:tc>
        <w:tc>
          <w:tcPr>
            <w:tcW w:w="1134" w:type="dxa"/>
            <w:gridSpan w:val="2"/>
          </w:tcPr>
          <w:p>
            <w:pPr>
              <w:spacing w:line="640" w:lineRule="exact"/>
              <w:rPr>
                <w:rFonts w:ascii="宋体" w:hAnsi="宋体" w:eastAsia="宋体"/>
                <w:sz w:val="30"/>
                <w:szCs w:val="30"/>
              </w:rPr>
            </w:pPr>
          </w:p>
        </w:tc>
        <w:tc>
          <w:tcPr>
            <w:tcW w:w="1418" w:type="dxa"/>
          </w:tcPr>
          <w:p>
            <w:pPr>
              <w:spacing w:line="640" w:lineRule="exact"/>
              <w:rPr>
                <w:rFonts w:ascii="宋体" w:hAnsi="宋体" w:eastAsia="宋体"/>
                <w:sz w:val="30"/>
                <w:szCs w:val="30"/>
              </w:rPr>
            </w:pPr>
          </w:p>
        </w:tc>
        <w:tc>
          <w:tcPr>
            <w:tcW w:w="1276" w:type="dxa"/>
          </w:tcPr>
          <w:p>
            <w:pPr>
              <w:spacing w:line="640" w:lineRule="exact"/>
              <w:rPr>
                <w:rFonts w:ascii="宋体" w:hAnsi="宋体" w:eastAsia="宋体"/>
                <w:sz w:val="30"/>
                <w:szCs w:val="30"/>
              </w:rPr>
            </w:pPr>
          </w:p>
        </w:tc>
        <w:tc>
          <w:tcPr>
            <w:tcW w:w="2062" w:type="dxa"/>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640" w:lineRule="exact"/>
              <w:rPr>
                <w:rFonts w:ascii="宋体" w:hAnsi="宋体" w:eastAsia="宋体"/>
                <w:sz w:val="30"/>
                <w:szCs w:val="30"/>
              </w:rPr>
            </w:pPr>
          </w:p>
        </w:tc>
        <w:tc>
          <w:tcPr>
            <w:tcW w:w="1134" w:type="dxa"/>
            <w:gridSpan w:val="2"/>
          </w:tcPr>
          <w:p>
            <w:pPr>
              <w:spacing w:line="640" w:lineRule="exact"/>
              <w:rPr>
                <w:rFonts w:ascii="宋体" w:hAnsi="宋体" w:eastAsia="宋体"/>
                <w:sz w:val="30"/>
                <w:szCs w:val="30"/>
              </w:rPr>
            </w:pPr>
          </w:p>
        </w:tc>
        <w:tc>
          <w:tcPr>
            <w:tcW w:w="1418" w:type="dxa"/>
          </w:tcPr>
          <w:p>
            <w:pPr>
              <w:spacing w:line="640" w:lineRule="exact"/>
              <w:rPr>
                <w:rFonts w:ascii="宋体" w:hAnsi="宋体" w:eastAsia="宋体"/>
                <w:sz w:val="30"/>
                <w:szCs w:val="30"/>
              </w:rPr>
            </w:pPr>
          </w:p>
        </w:tc>
        <w:tc>
          <w:tcPr>
            <w:tcW w:w="1276" w:type="dxa"/>
          </w:tcPr>
          <w:p>
            <w:pPr>
              <w:spacing w:line="640" w:lineRule="exact"/>
              <w:rPr>
                <w:rFonts w:ascii="宋体" w:hAnsi="宋体" w:eastAsia="宋体"/>
                <w:sz w:val="30"/>
                <w:szCs w:val="30"/>
              </w:rPr>
            </w:pPr>
          </w:p>
        </w:tc>
        <w:tc>
          <w:tcPr>
            <w:tcW w:w="2062" w:type="dxa"/>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640" w:lineRule="exact"/>
              <w:rPr>
                <w:rFonts w:ascii="宋体" w:hAnsi="宋体" w:eastAsia="宋体"/>
                <w:sz w:val="30"/>
                <w:szCs w:val="30"/>
              </w:rPr>
            </w:pPr>
          </w:p>
        </w:tc>
        <w:tc>
          <w:tcPr>
            <w:tcW w:w="1134" w:type="dxa"/>
            <w:gridSpan w:val="2"/>
          </w:tcPr>
          <w:p>
            <w:pPr>
              <w:spacing w:line="640" w:lineRule="exact"/>
              <w:rPr>
                <w:rFonts w:ascii="宋体" w:hAnsi="宋体" w:eastAsia="宋体"/>
                <w:sz w:val="30"/>
                <w:szCs w:val="30"/>
              </w:rPr>
            </w:pPr>
          </w:p>
        </w:tc>
        <w:tc>
          <w:tcPr>
            <w:tcW w:w="1418" w:type="dxa"/>
          </w:tcPr>
          <w:p>
            <w:pPr>
              <w:spacing w:line="640" w:lineRule="exact"/>
              <w:rPr>
                <w:rFonts w:ascii="宋体" w:hAnsi="宋体" w:eastAsia="宋体"/>
                <w:sz w:val="30"/>
                <w:szCs w:val="30"/>
              </w:rPr>
            </w:pPr>
          </w:p>
        </w:tc>
        <w:tc>
          <w:tcPr>
            <w:tcW w:w="1276" w:type="dxa"/>
          </w:tcPr>
          <w:p>
            <w:pPr>
              <w:spacing w:line="640" w:lineRule="exact"/>
              <w:rPr>
                <w:rFonts w:ascii="宋体" w:hAnsi="宋体" w:eastAsia="宋体"/>
                <w:sz w:val="30"/>
                <w:szCs w:val="30"/>
              </w:rPr>
            </w:pPr>
          </w:p>
        </w:tc>
        <w:tc>
          <w:tcPr>
            <w:tcW w:w="2062" w:type="dxa"/>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640" w:lineRule="exact"/>
              <w:rPr>
                <w:rFonts w:ascii="宋体" w:hAnsi="宋体" w:eastAsia="宋体"/>
                <w:sz w:val="30"/>
                <w:szCs w:val="30"/>
              </w:rPr>
            </w:pPr>
          </w:p>
        </w:tc>
        <w:tc>
          <w:tcPr>
            <w:tcW w:w="1134" w:type="dxa"/>
            <w:gridSpan w:val="2"/>
          </w:tcPr>
          <w:p>
            <w:pPr>
              <w:spacing w:line="640" w:lineRule="exact"/>
              <w:rPr>
                <w:rFonts w:ascii="宋体" w:hAnsi="宋体" w:eastAsia="宋体"/>
                <w:sz w:val="30"/>
                <w:szCs w:val="30"/>
              </w:rPr>
            </w:pPr>
          </w:p>
        </w:tc>
        <w:tc>
          <w:tcPr>
            <w:tcW w:w="1418" w:type="dxa"/>
          </w:tcPr>
          <w:p>
            <w:pPr>
              <w:spacing w:line="640" w:lineRule="exact"/>
              <w:rPr>
                <w:rFonts w:ascii="宋体" w:hAnsi="宋体" w:eastAsia="宋体"/>
                <w:sz w:val="30"/>
                <w:szCs w:val="30"/>
              </w:rPr>
            </w:pPr>
          </w:p>
        </w:tc>
        <w:tc>
          <w:tcPr>
            <w:tcW w:w="1276" w:type="dxa"/>
          </w:tcPr>
          <w:p>
            <w:pPr>
              <w:spacing w:line="640" w:lineRule="exact"/>
              <w:rPr>
                <w:rFonts w:ascii="宋体" w:hAnsi="宋体" w:eastAsia="宋体"/>
                <w:sz w:val="30"/>
                <w:szCs w:val="30"/>
              </w:rPr>
            </w:pPr>
          </w:p>
        </w:tc>
        <w:tc>
          <w:tcPr>
            <w:tcW w:w="2062" w:type="dxa"/>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640" w:lineRule="exact"/>
              <w:rPr>
                <w:rFonts w:ascii="宋体" w:hAnsi="宋体" w:eastAsia="宋体"/>
                <w:sz w:val="30"/>
                <w:szCs w:val="30"/>
              </w:rPr>
            </w:pPr>
          </w:p>
        </w:tc>
        <w:tc>
          <w:tcPr>
            <w:tcW w:w="1134" w:type="dxa"/>
            <w:gridSpan w:val="2"/>
          </w:tcPr>
          <w:p>
            <w:pPr>
              <w:spacing w:line="640" w:lineRule="exact"/>
              <w:rPr>
                <w:rFonts w:ascii="宋体" w:hAnsi="宋体" w:eastAsia="宋体"/>
                <w:sz w:val="30"/>
                <w:szCs w:val="30"/>
              </w:rPr>
            </w:pPr>
          </w:p>
        </w:tc>
        <w:tc>
          <w:tcPr>
            <w:tcW w:w="1418" w:type="dxa"/>
          </w:tcPr>
          <w:p>
            <w:pPr>
              <w:spacing w:line="640" w:lineRule="exact"/>
              <w:rPr>
                <w:rFonts w:ascii="宋体" w:hAnsi="宋体" w:eastAsia="宋体"/>
                <w:sz w:val="30"/>
                <w:szCs w:val="30"/>
              </w:rPr>
            </w:pPr>
          </w:p>
        </w:tc>
        <w:tc>
          <w:tcPr>
            <w:tcW w:w="1276" w:type="dxa"/>
          </w:tcPr>
          <w:p>
            <w:pPr>
              <w:spacing w:line="640" w:lineRule="exact"/>
              <w:rPr>
                <w:rFonts w:ascii="宋体" w:hAnsi="宋体" w:eastAsia="宋体"/>
                <w:sz w:val="30"/>
                <w:szCs w:val="30"/>
              </w:rPr>
            </w:pPr>
          </w:p>
        </w:tc>
        <w:tc>
          <w:tcPr>
            <w:tcW w:w="2062" w:type="dxa"/>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640" w:lineRule="exact"/>
              <w:rPr>
                <w:rFonts w:ascii="宋体" w:hAnsi="宋体" w:eastAsia="宋体"/>
                <w:sz w:val="30"/>
                <w:szCs w:val="30"/>
              </w:rPr>
            </w:pPr>
          </w:p>
        </w:tc>
        <w:tc>
          <w:tcPr>
            <w:tcW w:w="1134" w:type="dxa"/>
            <w:gridSpan w:val="2"/>
          </w:tcPr>
          <w:p>
            <w:pPr>
              <w:spacing w:line="640" w:lineRule="exact"/>
              <w:rPr>
                <w:rFonts w:ascii="宋体" w:hAnsi="宋体" w:eastAsia="宋体"/>
                <w:sz w:val="30"/>
                <w:szCs w:val="30"/>
              </w:rPr>
            </w:pPr>
          </w:p>
        </w:tc>
        <w:tc>
          <w:tcPr>
            <w:tcW w:w="1418" w:type="dxa"/>
          </w:tcPr>
          <w:p>
            <w:pPr>
              <w:spacing w:line="640" w:lineRule="exact"/>
              <w:rPr>
                <w:rFonts w:ascii="宋体" w:hAnsi="宋体" w:eastAsia="宋体"/>
                <w:sz w:val="30"/>
                <w:szCs w:val="30"/>
              </w:rPr>
            </w:pPr>
          </w:p>
        </w:tc>
        <w:tc>
          <w:tcPr>
            <w:tcW w:w="1276" w:type="dxa"/>
          </w:tcPr>
          <w:p>
            <w:pPr>
              <w:spacing w:line="640" w:lineRule="exact"/>
              <w:rPr>
                <w:rFonts w:ascii="宋体" w:hAnsi="宋体" w:eastAsia="宋体"/>
                <w:sz w:val="30"/>
                <w:szCs w:val="30"/>
              </w:rPr>
            </w:pPr>
          </w:p>
        </w:tc>
        <w:tc>
          <w:tcPr>
            <w:tcW w:w="2062" w:type="dxa"/>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640" w:lineRule="exact"/>
              <w:rPr>
                <w:rFonts w:ascii="宋体" w:hAnsi="宋体" w:eastAsia="宋体"/>
                <w:sz w:val="30"/>
                <w:szCs w:val="30"/>
              </w:rPr>
            </w:pPr>
          </w:p>
        </w:tc>
        <w:tc>
          <w:tcPr>
            <w:tcW w:w="1134" w:type="dxa"/>
            <w:gridSpan w:val="2"/>
          </w:tcPr>
          <w:p>
            <w:pPr>
              <w:spacing w:line="640" w:lineRule="exact"/>
              <w:rPr>
                <w:rFonts w:ascii="宋体" w:hAnsi="宋体" w:eastAsia="宋体"/>
                <w:sz w:val="30"/>
                <w:szCs w:val="30"/>
              </w:rPr>
            </w:pPr>
          </w:p>
        </w:tc>
        <w:tc>
          <w:tcPr>
            <w:tcW w:w="1418" w:type="dxa"/>
          </w:tcPr>
          <w:p>
            <w:pPr>
              <w:spacing w:line="640" w:lineRule="exact"/>
              <w:rPr>
                <w:rFonts w:ascii="宋体" w:hAnsi="宋体" w:eastAsia="宋体"/>
                <w:sz w:val="30"/>
                <w:szCs w:val="30"/>
              </w:rPr>
            </w:pPr>
          </w:p>
        </w:tc>
        <w:tc>
          <w:tcPr>
            <w:tcW w:w="1276" w:type="dxa"/>
          </w:tcPr>
          <w:p>
            <w:pPr>
              <w:spacing w:line="640" w:lineRule="exact"/>
              <w:rPr>
                <w:rFonts w:ascii="宋体" w:hAnsi="宋体" w:eastAsia="宋体"/>
                <w:sz w:val="30"/>
                <w:szCs w:val="30"/>
              </w:rPr>
            </w:pPr>
          </w:p>
        </w:tc>
        <w:tc>
          <w:tcPr>
            <w:tcW w:w="2062" w:type="dxa"/>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tcPr>
          <w:p>
            <w:pPr>
              <w:spacing w:line="640" w:lineRule="exact"/>
              <w:rPr>
                <w:rFonts w:ascii="宋体" w:hAnsi="宋体" w:eastAsia="宋体"/>
                <w:sz w:val="30"/>
                <w:szCs w:val="30"/>
              </w:rPr>
            </w:pPr>
          </w:p>
        </w:tc>
        <w:tc>
          <w:tcPr>
            <w:tcW w:w="1134" w:type="dxa"/>
            <w:gridSpan w:val="2"/>
          </w:tcPr>
          <w:p>
            <w:pPr>
              <w:spacing w:line="640" w:lineRule="exact"/>
              <w:rPr>
                <w:rFonts w:ascii="宋体" w:hAnsi="宋体" w:eastAsia="宋体"/>
                <w:sz w:val="30"/>
                <w:szCs w:val="30"/>
              </w:rPr>
            </w:pPr>
          </w:p>
        </w:tc>
        <w:tc>
          <w:tcPr>
            <w:tcW w:w="1418" w:type="dxa"/>
          </w:tcPr>
          <w:p>
            <w:pPr>
              <w:spacing w:line="640" w:lineRule="exact"/>
              <w:rPr>
                <w:rFonts w:ascii="宋体" w:hAnsi="宋体" w:eastAsia="宋体"/>
                <w:sz w:val="30"/>
                <w:szCs w:val="30"/>
              </w:rPr>
            </w:pPr>
          </w:p>
        </w:tc>
        <w:tc>
          <w:tcPr>
            <w:tcW w:w="1276" w:type="dxa"/>
          </w:tcPr>
          <w:p>
            <w:pPr>
              <w:spacing w:line="640" w:lineRule="exact"/>
              <w:rPr>
                <w:rFonts w:ascii="宋体" w:hAnsi="宋体" w:eastAsia="宋体"/>
                <w:sz w:val="30"/>
                <w:szCs w:val="30"/>
              </w:rPr>
            </w:pPr>
          </w:p>
        </w:tc>
        <w:tc>
          <w:tcPr>
            <w:tcW w:w="2062" w:type="dxa"/>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gridSpan w:val="6"/>
          </w:tcPr>
          <w:p>
            <w:pPr>
              <w:spacing w:line="640" w:lineRule="exact"/>
              <w:jc w:val="center"/>
              <w:rPr>
                <w:rFonts w:ascii="宋体" w:hAnsi="宋体" w:eastAsia="宋体"/>
                <w:sz w:val="28"/>
                <w:szCs w:val="28"/>
              </w:rPr>
            </w:pPr>
            <w:r>
              <w:rPr>
                <w:rFonts w:hint="eastAsia" w:ascii="宋体" w:hAnsi="宋体" w:eastAsia="宋体"/>
                <w:sz w:val="28"/>
                <w:szCs w:val="28"/>
              </w:rPr>
              <w:t>荣获省级及以上表彰奖励情况（限填五项）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2" w:type="dxa"/>
            <w:gridSpan w:val="2"/>
          </w:tcPr>
          <w:p>
            <w:pPr>
              <w:spacing w:line="640" w:lineRule="exact"/>
              <w:jc w:val="center"/>
              <w:rPr>
                <w:rFonts w:ascii="宋体" w:hAnsi="宋体" w:eastAsia="宋体"/>
                <w:sz w:val="24"/>
                <w:szCs w:val="24"/>
              </w:rPr>
            </w:pPr>
            <w:r>
              <w:rPr>
                <w:rFonts w:hint="eastAsia" w:ascii="宋体" w:hAnsi="宋体" w:eastAsia="宋体"/>
                <w:sz w:val="24"/>
                <w:szCs w:val="24"/>
              </w:rPr>
              <w:t>荣誉称号或奖励名称</w:t>
            </w:r>
          </w:p>
        </w:tc>
        <w:tc>
          <w:tcPr>
            <w:tcW w:w="1770" w:type="dxa"/>
            <w:gridSpan w:val="2"/>
          </w:tcPr>
          <w:p>
            <w:pPr>
              <w:spacing w:line="640" w:lineRule="exact"/>
              <w:jc w:val="center"/>
              <w:rPr>
                <w:rFonts w:ascii="宋体" w:hAnsi="宋体" w:eastAsia="宋体"/>
                <w:sz w:val="24"/>
                <w:szCs w:val="24"/>
              </w:rPr>
            </w:pPr>
            <w:r>
              <w:rPr>
                <w:rFonts w:hint="eastAsia" w:ascii="宋体" w:hAnsi="宋体" w:eastAsia="宋体"/>
                <w:sz w:val="24"/>
                <w:szCs w:val="24"/>
              </w:rPr>
              <w:t>时间</w:t>
            </w:r>
          </w:p>
        </w:tc>
        <w:tc>
          <w:tcPr>
            <w:tcW w:w="3338" w:type="dxa"/>
            <w:gridSpan w:val="2"/>
          </w:tcPr>
          <w:p>
            <w:pPr>
              <w:spacing w:line="640" w:lineRule="exact"/>
              <w:jc w:val="center"/>
              <w:rPr>
                <w:rFonts w:ascii="宋体" w:hAnsi="宋体" w:eastAsia="宋体"/>
                <w:sz w:val="24"/>
                <w:szCs w:val="24"/>
              </w:rPr>
            </w:pPr>
            <w:r>
              <w:rPr>
                <w:rFonts w:hint="eastAsia" w:ascii="宋体" w:hAnsi="宋体" w:eastAsia="宋体"/>
                <w:sz w:val="24"/>
                <w:szCs w:val="24"/>
              </w:rPr>
              <w:t>表彰奖励单位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2" w:type="dxa"/>
            <w:gridSpan w:val="2"/>
          </w:tcPr>
          <w:p>
            <w:pPr>
              <w:spacing w:line="640" w:lineRule="exact"/>
              <w:rPr>
                <w:rFonts w:ascii="宋体" w:hAnsi="宋体" w:eastAsia="宋体"/>
                <w:sz w:val="30"/>
                <w:szCs w:val="30"/>
              </w:rPr>
            </w:pPr>
          </w:p>
        </w:tc>
        <w:tc>
          <w:tcPr>
            <w:tcW w:w="1770" w:type="dxa"/>
            <w:gridSpan w:val="2"/>
          </w:tcPr>
          <w:p>
            <w:pPr>
              <w:spacing w:line="640" w:lineRule="exact"/>
              <w:rPr>
                <w:rFonts w:ascii="宋体" w:hAnsi="宋体" w:eastAsia="宋体"/>
                <w:sz w:val="30"/>
                <w:szCs w:val="30"/>
              </w:rPr>
            </w:pPr>
          </w:p>
        </w:tc>
        <w:tc>
          <w:tcPr>
            <w:tcW w:w="3338" w:type="dxa"/>
            <w:gridSpan w:val="2"/>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2" w:type="dxa"/>
            <w:gridSpan w:val="2"/>
          </w:tcPr>
          <w:p>
            <w:pPr>
              <w:spacing w:line="640" w:lineRule="exact"/>
              <w:rPr>
                <w:rFonts w:ascii="宋体" w:hAnsi="宋体" w:eastAsia="宋体"/>
                <w:sz w:val="30"/>
                <w:szCs w:val="30"/>
              </w:rPr>
            </w:pPr>
          </w:p>
        </w:tc>
        <w:tc>
          <w:tcPr>
            <w:tcW w:w="1770" w:type="dxa"/>
            <w:gridSpan w:val="2"/>
          </w:tcPr>
          <w:p>
            <w:pPr>
              <w:spacing w:line="640" w:lineRule="exact"/>
              <w:rPr>
                <w:rFonts w:ascii="宋体" w:hAnsi="宋体" w:eastAsia="宋体"/>
                <w:sz w:val="30"/>
                <w:szCs w:val="30"/>
              </w:rPr>
            </w:pPr>
          </w:p>
        </w:tc>
        <w:tc>
          <w:tcPr>
            <w:tcW w:w="3338" w:type="dxa"/>
            <w:gridSpan w:val="2"/>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2" w:type="dxa"/>
            <w:gridSpan w:val="2"/>
          </w:tcPr>
          <w:p>
            <w:pPr>
              <w:spacing w:line="640" w:lineRule="exact"/>
              <w:rPr>
                <w:rFonts w:ascii="宋体" w:hAnsi="宋体" w:eastAsia="宋体"/>
                <w:sz w:val="30"/>
                <w:szCs w:val="30"/>
              </w:rPr>
            </w:pPr>
          </w:p>
        </w:tc>
        <w:tc>
          <w:tcPr>
            <w:tcW w:w="1770" w:type="dxa"/>
            <w:gridSpan w:val="2"/>
          </w:tcPr>
          <w:p>
            <w:pPr>
              <w:spacing w:line="640" w:lineRule="exact"/>
              <w:rPr>
                <w:rFonts w:ascii="宋体" w:hAnsi="宋体" w:eastAsia="宋体"/>
                <w:sz w:val="30"/>
                <w:szCs w:val="30"/>
              </w:rPr>
            </w:pPr>
          </w:p>
        </w:tc>
        <w:tc>
          <w:tcPr>
            <w:tcW w:w="3338" w:type="dxa"/>
            <w:gridSpan w:val="2"/>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612" w:type="dxa"/>
            <w:gridSpan w:val="2"/>
          </w:tcPr>
          <w:p>
            <w:pPr>
              <w:spacing w:line="640" w:lineRule="exact"/>
              <w:rPr>
                <w:rFonts w:ascii="宋体" w:hAnsi="宋体" w:eastAsia="宋体"/>
                <w:sz w:val="30"/>
                <w:szCs w:val="30"/>
              </w:rPr>
            </w:pPr>
          </w:p>
        </w:tc>
        <w:tc>
          <w:tcPr>
            <w:tcW w:w="1770" w:type="dxa"/>
            <w:gridSpan w:val="2"/>
          </w:tcPr>
          <w:p>
            <w:pPr>
              <w:spacing w:line="640" w:lineRule="exact"/>
              <w:rPr>
                <w:rFonts w:ascii="宋体" w:hAnsi="宋体" w:eastAsia="宋体"/>
                <w:sz w:val="30"/>
                <w:szCs w:val="30"/>
              </w:rPr>
            </w:pPr>
          </w:p>
        </w:tc>
        <w:tc>
          <w:tcPr>
            <w:tcW w:w="3338" w:type="dxa"/>
            <w:gridSpan w:val="2"/>
          </w:tcPr>
          <w:p>
            <w:pPr>
              <w:spacing w:line="640" w:lineRule="exact"/>
              <w:rPr>
                <w:rFonts w:ascii="宋体" w:hAnsi="宋体" w:eastAsia="宋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3612" w:type="dxa"/>
            <w:gridSpan w:val="2"/>
          </w:tcPr>
          <w:p>
            <w:pPr>
              <w:spacing w:line="640" w:lineRule="exact"/>
              <w:rPr>
                <w:rFonts w:ascii="宋体" w:hAnsi="宋体" w:eastAsia="宋体"/>
                <w:sz w:val="30"/>
                <w:szCs w:val="30"/>
              </w:rPr>
            </w:pPr>
          </w:p>
        </w:tc>
        <w:tc>
          <w:tcPr>
            <w:tcW w:w="1770" w:type="dxa"/>
            <w:gridSpan w:val="2"/>
          </w:tcPr>
          <w:p>
            <w:pPr>
              <w:spacing w:line="640" w:lineRule="exact"/>
              <w:rPr>
                <w:rFonts w:ascii="宋体" w:hAnsi="宋体" w:eastAsia="宋体"/>
                <w:sz w:val="30"/>
                <w:szCs w:val="30"/>
              </w:rPr>
            </w:pPr>
          </w:p>
        </w:tc>
        <w:tc>
          <w:tcPr>
            <w:tcW w:w="3338" w:type="dxa"/>
            <w:gridSpan w:val="2"/>
          </w:tcPr>
          <w:p>
            <w:pPr>
              <w:spacing w:line="640" w:lineRule="exact"/>
              <w:rPr>
                <w:rFonts w:ascii="宋体" w:hAnsi="宋体" w:eastAsia="宋体"/>
                <w:sz w:val="30"/>
                <w:szCs w:val="30"/>
              </w:rPr>
            </w:pPr>
          </w:p>
        </w:tc>
      </w:tr>
    </w:tbl>
    <w:p>
      <w:pPr>
        <w:spacing w:line="360" w:lineRule="auto"/>
        <w:rPr>
          <w:rFonts w:ascii="黑体" w:hAnsi="黑体" w:eastAsia="黑体"/>
          <w:sz w:val="30"/>
          <w:szCs w:val="30"/>
        </w:rPr>
      </w:pPr>
      <w:r>
        <w:rPr>
          <w:rFonts w:hint="eastAsia" w:ascii="黑体" w:hAnsi="黑体" w:eastAsia="黑体"/>
          <w:sz w:val="30"/>
          <w:szCs w:val="30"/>
        </w:rPr>
        <w:t>三、研创团队成员情况（不超过1</w:t>
      </w:r>
      <w:r>
        <w:rPr>
          <w:rFonts w:ascii="黑体" w:hAnsi="黑体" w:eastAsia="黑体"/>
          <w:sz w:val="30"/>
          <w:szCs w:val="30"/>
        </w:rPr>
        <w:t>0</w:t>
      </w:r>
      <w:r>
        <w:rPr>
          <w:rFonts w:hint="eastAsia" w:ascii="黑体" w:hAnsi="黑体" w:eastAsia="黑体"/>
          <w:sz w:val="30"/>
          <w:szCs w:val="30"/>
        </w:rPr>
        <w:t>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3118"/>
        <w:gridCol w:w="2126"/>
        <w:gridCol w:w="19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spacing w:line="960" w:lineRule="exact"/>
              <w:jc w:val="center"/>
              <w:rPr>
                <w:rFonts w:ascii="宋体" w:hAnsi="宋体" w:eastAsia="宋体"/>
                <w:sz w:val="28"/>
                <w:szCs w:val="28"/>
              </w:rPr>
            </w:pPr>
            <w:r>
              <w:rPr>
                <w:rFonts w:hint="eastAsia" w:ascii="宋体" w:hAnsi="宋体" w:eastAsia="宋体"/>
                <w:sz w:val="28"/>
                <w:szCs w:val="28"/>
              </w:rPr>
              <w:t xml:space="preserve">姓 </w:t>
            </w:r>
            <w:r>
              <w:rPr>
                <w:rFonts w:ascii="宋体" w:hAnsi="宋体" w:eastAsia="宋体"/>
                <w:sz w:val="28"/>
                <w:szCs w:val="28"/>
              </w:rPr>
              <w:t xml:space="preserve">  </w:t>
            </w:r>
            <w:r>
              <w:rPr>
                <w:rFonts w:hint="eastAsia" w:ascii="宋体" w:hAnsi="宋体" w:eastAsia="宋体"/>
                <w:sz w:val="28"/>
                <w:szCs w:val="28"/>
              </w:rPr>
              <w:t>名</w:t>
            </w:r>
          </w:p>
        </w:tc>
        <w:tc>
          <w:tcPr>
            <w:tcW w:w="3118" w:type="dxa"/>
          </w:tcPr>
          <w:p>
            <w:pPr>
              <w:spacing w:line="960" w:lineRule="exact"/>
              <w:jc w:val="center"/>
              <w:rPr>
                <w:rFonts w:ascii="宋体" w:hAnsi="宋体" w:eastAsia="宋体"/>
                <w:sz w:val="28"/>
                <w:szCs w:val="28"/>
              </w:rPr>
            </w:pPr>
            <w:r>
              <w:rPr>
                <w:rFonts w:hint="eastAsia" w:ascii="宋体" w:hAnsi="宋体" w:eastAsia="宋体"/>
                <w:sz w:val="28"/>
                <w:szCs w:val="28"/>
              </w:rPr>
              <w:t>工作单位</w:t>
            </w:r>
          </w:p>
        </w:tc>
        <w:tc>
          <w:tcPr>
            <w:tcW w:w="2126" w:type="dxa"/>
          </w:tcPr>
          <w:p>
            <w:pPr>
              <w:spacing w:line="960" w:lineRule="exact"/>
              <w:jc w:val="center"/>
              <w:rPr>
                <w:rFonts w:ascii="宋体" w:hAnsi="宋体" w:eastAsia="宋体"/>
                <w:sz w:val="28"/>
                <w:szCs w:val="28"/>
              </w:rPr>
            </w:pPr>
            <w:r>
              <w:rPr>
                <w:rFonts w:hint="eastAsia" w:ascii="宋体" w:hAnsi="宋体" w:eastAsia="宋体"/>
                <w:sz w:val="28"/>
                <w:szCs w:val="28"/>
              </w:rPr>
              <w:t>专业技术职称</w:t>
            </w:r>
          </w:p>
        </w:tc>
        <w:tc>
          <w:tcPr>
            <w:tcW w:w="1921" w:type="dxa"/>
          </w:tcPr>
          <w:p>
            <w:pPr>
              <w:spacing w:line="960" w:lineRule="exact"/>
              <w:jc w:val="center"/>
              <w:rPr>
                <w:rFonts w:ascii="宋体" w:hAnsi="宋体" w:eastAsia="宋体"/>
                <w:sz w:val="28"/>
                <w:szCs w:val="28"/>
              </w:rPr>
            </w:pPr>
            <w:r>
              <w:rPr>
                <w:rFonts w:hint="eastAsia" w:ascii="宋体" w:hAnsi="宋体" w:eastAsia="宋体"/>
                <w:sz w:val="28"/>
                <w:szCs w:val="28"/>
              </w:rPr>
              <w:t>研究专长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spacing w:line="960" w:lineRule="exact"/>
              <w:rPr>
                <w:rFonts w:ascii="黑体" w:hAnsi="黑体" w:eastAsia="黑体"/>
                <w:sz w:val="30"/>
                <w:szCs w:val="30"/>
              </w:rPr>
            </w:pPr>
          </w:p>
        </w:tc>
        <w:tc>
          <w:tcPr>
            <w:tcW w:w="3118" w:type="dxa"/>
          </w:tcPr>
          <w:p>
            <w:pPr>
              <w:spacing w:line="960" w:lineRule="exact"/>
              <w:rPr>
                <w:rFonts w:ascii="黑体" w:hAnsi="黑体" w:eastAsia="黑体"/>
                <w:sz w:val="30"/>
                <w:szCs w:val="30"/>
              </w:rPr>
            </w:pPr>
          </w:p>
        </w:tc>
        <w:tc>
          <w:tcPr>
            <w:tcW w:w="2126" w:type="dxa"/>
          </w:tcPr>
          <w:p>
            <w:pPr>
              <w:spacing w:line="960" w:lineRule="exact"/>
              <w:rPr>
                <w:rFonts w:ascii="黑体" w:hAnsi="黑体" w:eastAsia="黑体"/>
                <w:sz w:val="30"/>
                <w:szCs w:val="30"/>
              </w:rPr>
            </w:pPr>
          </w:p>
        </w:tc>
        <w:tc>
          <w:tcPr>
            <w:tcW w:w="1921" w:type="dxa"/>
          </w:tcPr>
          <w:p>
            <w:pPr>
              <w:spacing w:line="960" w:lineRule="exact"/>
              <w:rPr>
                <w:rFonts w:ascii="黑体" w:hAnsi="黑体" w:eastAsia="黑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spacing w:line="960" w:lineRule="exact"/>
              <w:rPr>
                <w:rFonts w:ascii="黑体" w:hAnsi="黑体" w:eastAsia="黑体"/>
                <w:sz w:val="30"/>
                <w:szCs w:val="30"/>
              </w:rPr>
            </w:pPr>
          </w:p>
        </w:tc>
        <w:tc>
          <w:tcPr>
            <w:tcW w:w="3118" w:type="dxa"/>
          </w:tcPr>
          <w:p>
            <w:pPr>
              <w:spacing w:line="960" w:lineRule="exact"/>
              <w:rPr>
                <w:rFonts w:ascii="黑体" w:hAnsi="黑体" w:eastAsia="黑体"/>
                <w:sz w:val="30"/>
                <w:szCs w:val="30"/>
              </w:rPr>
            </w:pPr>
          </w:p>
        </w:tc>
        <w:tc>
          <w:tcPr>
            <w:tcW w:w="2126" w:type="dxa"/>
          </w:tcPr>
          <w:p>
            <w:pPr>
              <w:spacing w:line="960" w:lineRule="exact"/>
              <w:rPr>
                <w:rFonts w:ascii="黑体" w:hAnsi="黑体" w:eastAsia="黑体"/>
                <w:sz w:val="30"/>
                <w:szCs w:val="30"/>
              </w:rPr>
            </w:pPr>
          </w:p>
        </w:tc>
        <w:tc>
          <w:tcPr>
            <w:tcW w:w="1921" w:type="dxa"/>
          </w:tcPr>
          <w:p>
            <w:pPr>
              <w:spacing w:line="960" w:lineRule="exact"/>
              <w:rPr>
                <w:rFonts w:ascii="黑体" w:hAnsi="黑体" w:eastAsia="黑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spacing w:line="960" w:lineRule="exact"/>
              <w:rPr>
                <w:rFonts w:ascii="黑体" w:hAnsi="黑体" w:eastAsia="黑体"/>
                <w:sz w:val="30"/>
                <w:szCs w:val="30"/>
              </w:rPr>
            </w:pPr>
          </w:p>
        </w:tc>
        <w:tc>
          <w:tcPr>
            <w:tcW w:w="3118" w:type="dxa"/>
          </w:tcPr>
          <w:p>
            <w:pPr>
              <w:spacing w:line="960" w:lineRule="exact"/>
              <w:rPr>
                <w:rFonts w:ascii="黑体" w:hAnsi="黑体" w:eastAsia="黑体"/>
                <w:sz w:val="30"/>
                <w:szCs w:val="30"/>
              </w:rPr>
            </w:pPr>
          </w:p>
        </w:tc>
        <w:tc>
          <w:tcPr>
            <w:tcW w:w="2126" w:type="dxa"/>
          </w:tcPr>
          <w:p>
            <w:pPr>
              <w:spacing w:line="960" w:lineRule="exact"/>
              <w:rPr>
                <w:rFonts w:ascii="黑体" w:hAnsi="黑体" w:eastAsia="黑体"/>
                <w:sz w:val="30"/>
                <w:szCs w:val="30"/>
              </w:rPr>
            </w:pPr>
          </w:p>
        </w:tc>
        <w:tc>
          <w:tcPr>
            <w:tcW w:w="1921" w:type="dxa"/>
          </w:tcPr>
          <w:p>
            <w:pPr>
              <w:spacing w:line="960" w:lineRule="exact"/>
              <w:rPr>
                <w:rFonts w:ascii="黑体" w:hAnsi="黑体" w:eastAsia="黑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spacing w:line="960" w:lineRule="exact"/>
              <w:rPr>
                <w:rFonts w:ascii="黑体" w:hAnsi="黑体" w:eastAsia="黑体"/>
                <w:sz w:val="30"/>
                <w:szCs w:val="30"/>
              </w:rPr>
            </w:pPr>
          </w:p>
        </w:tc>
        <w:tc>
          <w:tcPr>
            <w:tcW w:w="3118" w:type="dxa"/>
          </w:tcPr>
          <w:p>
            <w:pPr>
              <w:spacing w:line="960" w:lineRule="exact"/>
              <w:rPr>
                <w:rFonts w:ascii="黑体" w:hAnsi="黑体" w:eastAsia="黑体"/>
                <w:sz w:val="30"/>
                <w:szCs w:val="30"/>
              </w:rPr>
            </w:pPr>
          </w:p>
        </w:tc>
        <w:tc>
          <w:tcPr>
            <w:tcW w:w="2126" w:type="dxa"/>
          </w:tcPr>
          <w:p>
            <w:pPr>
              <w:spacing w:line="960" w:lineRule="exact"/>
              <w:rPr>
                <w:rFonts w:ascii="黑体" w:hAnsi="黑体" w:eastAsia="黑体"/>
                <w:sz w:val="30"/>
                <w:szCs w:val="30"/>
              </w:rPr>
            </w:pPr>
          </w:p>
        </w:tc>
        <w:tc>
          <w:tcPr>
            <w:tcW w:w="1921" w:type="dxa"/>
          </w:tcPr>
          <w:p>
            <w:pPr>
              <w:spacing w:line="960" w:lineRule="exact"/>
              <w:rPr>
                <w:rFonts w:ascii="黑体" w:hAnsi="黑体" w:eastAsia="黑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spacing w:line="960" w:lineRule="exact"/>
              <w:rPr>
                <w:rFonts w:ascii="黑体" w:hAnsi="黑体" w:eastAsia="黑体"/>
                <w:sz w:val="30"/>
                <w:szCs w:val="30"/>
              </w:rPr>
            </w:pPr>
          </w:p>
        </w:tc>
        <w:tc>
          <w:tcPr>
            <w:tcW w:w="3118" w:type="dxa"/>
          </w:tcPr>
          <w:p>
            <w:pPr>
              <w:spacing w:line="960" w:lineRule="exact"/>
              <w:rPr>
                <w:rFonts w:ascii="黑体" w:hAnsi="黑体" w:eastAsia="黑体"/>
                <w:sz w:val="30"/>
                <w:szCs w:val="30"/>
              </w:rPr>
            </w:pPr>
          </w:p>
        </w:tc>
        <w:tc>
          <w:tcPr>
            <w:tcW w:w="2126" w:type="dxa"/>
          </w:tcPr>
          <w:p>
            <w:pPr>
              <w:spacing w:line="960" w:lineRule="exact"/>
              <w:rPr>
                <w:rFonts w:ascii="黑体" w:hAnsi="黑体" w:eastAsia="黑体"/>
                <w:sz w:val="30"/>
                <w:szCs w:val="30"/>
              </w:rPr>
            </w:pPr>
          </w:p>
        </w:tc>
        <w:tc>
          <w:tcPr>
            <w:tcW w:w="1921" w:type="dxa"/>
          </w:tcPr>
          <w:p>
            <w:pPr>
              <w:spacing w:line="960" w:lineRule="exact"/>
              <w:rPr>
                <w:rFonts w:ascii="黑体" w:hAnsi="黑体" w:eastAsia="黑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spacing w:line="960" w:lineRule="exact"/>
              <w:rPr>
                <w:rFonts w:ascii="黑体" w:hAnsi="黑体" w:eastAsia="黑体"/>
                <w:sz w:val="30"/>
                <w:szCs w:val="30"/>
              </w:rPr>
            </w:pPr>
          </w:p>
        </w:tc>
        <w:tc>
          <w:tcPr>
            <w:tcW w:w="3118" w:type="dxa"/>
          </w:tcPr>
          <w:p>
            <w:pPr>
              <w:spacing w:line="960" w:lineRule="exact"/>
              <w:rPr>
                <w:rFonts w:ascii="黑体" w:hAnsi="黑体" w:eastAsia="黑体"/>
                <w:sz w:val="30"/>
                <w:szCs w:val="30"/>
              </w:rPr>
            </w:pPr>
          </w:p>
        </w:tc>
        <w:tc>
          <w:tcPr>
            <w:tcW w:w="2126" w:type="dxa"/>
          </w:tcPr>
          <w:p>
            <w:pPr>
              <w:spacing w:line="960" w:lineRule="exact"/>
              <w:rPr>
                <w:rFonts w:ascii="黑体" w:hAnsi="黑体" w:eastAsia="黑体"/>
                <w:sz w:val="30"/>
                <w:szCs w:val="30"/>
              </w:rPr>
            </w:pPr>
          </w:p>
        </w:tc>
        <w:tc>
          <w:tcPr>
            <w:tcW w:w="1921" w:type="dxa"/>
          </w:tcPr>
          <w:p>
            <w:pPr>
              <w:spacing w:line="960" w:lineRule="exact"/>
              <w:rPr>
                <w:rFonts w:ascii="黑体" w:hAnsi="黑体" w:eastAsia="黑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spacing w:line="960" w:lineRule="exact"/>
              <w:rPr>
                <w:rFonts w:ascii="黑体" w:hAnsi="黑体" w:eastAsia="黑体"/>
                <w:sz w:val="30"/>
                <w:szCs w:val="30"/>
              </w:rPr>
            </w:pPr>
          </w:p>
        </w:tc>
        <w:tc>
          <w:tcPr>
            <w:tcW w:w="3118" w:type="dxa"/>
          </w:tcPr>
          <w:p>
            <w:pPr>
              <w:spacing w:line="960" w:lineRule="exact"/>
              <w:rPr>
                <w:rFonts w:ascii="黑体" w:hAnsi="黑体" w:eastAsia="黑体"/>
                <w:sz w:val="30"/>
                <w:szCs w:val="30"/>
              </w:rPr>
            </w:pPr>
          </w:p>
        </w:tc>
        <w:tc>
          <w:tcPr>
            <w:tcW w:w="2126" w:type="dxa"/>
          </w:tcPr>
          <w:p>
            <w:pPr>
              <w:spacing w:line="960" w:lineRule="exact"/>
              <w:rPr>
                <w:rFonts w:ascii="黑体" w:hAnsi="黑体" w:eastAsia="黑体"/>
                <w:sz w:val="30"/>
                <w:szCs w:val="30"/>
              </w:rPr>
            </w:pPr>
          </w:p>
        </w:tc>
        <w:tc>
          <w:tcPr>
            <w:tcW w:w="1921" w:type="dxa"/>
          </w:tcPr>
          <w:p>
            <w:pPr>
              <w:spacing w:line="960" w:lineRule="exact"/>
              <w:rPr>
                <w:rFonts w:ascii="黑体" w:hAnsi="黑体" w:eastAsia="黑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spacing w:line="960" w:lineRule="exact"/>
              <w:rPr>
                <w:rFonts w:ascii="黑体" w:hAnsi="黑体" w:eastAsia="黑体"/>
                <w:sz w:val="30"/>
                <w:szCs w:val="30"/>
              </w:rPr>
            </w:pPr>
          </w:p>
        </w:tc>
        <w:tc>
          <w:tcPr>
            <w:tcW w:w="3118" w:type="dxa"/>
          </w:tcPr>
          <w:p>
            <w:pPr>
              <w:spacing w:line="960" w:lineRule="exact"/>
              <w:rPr>
                <w:rFonts w:ascii="黑体" w:hAnsi="黑体" w:eastAsia="黑体"/>
                <w:sz w:val="30"/>
                <w:szCs w:val="30"/>
              </w:rPr>
            </w:pPr>
          </w:p>
        </w:tc>
        <w:tc>
          <w:tcPr>
            <w:tcW w:w="2126" w:type="dxa"/>
          </w:tcPr>
          <w:p>
            <w:pPr>
              <w:spacing w:line="960" w:lineRule="exact"/>
              <w:rPr>
                <w:rFonts w:ascii="黑体" w:hAnsi="黑体" w:eastAsia="黑体"/>
                <w:sz w:val="30"/>
                <w:szCs w:val="30"/>
              </w:rPr>
            </w:pPr>
          </w:p>
        </w:tc>
        <w:tc>
          <w:tcPr>
            <w:tcW w:w="1921" w:type="dxa"/>
          </w:tcPr>
          <w:p>
            <w:pPr>
              <w:spacing w:line="960" w:lineRule="exact"/>
              <w:rPr>
                <w:rFonts w:ascii="黑体" w:hAnsi="黑体" w:eastAsia="黑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spacing w:line="960" w:lineRule="exact"/>
              <w:rPr>
                <w:rFonts w:ascii="黑体" w:hAnsi="黑体" w:eastAsia="黑体"/>
                <w:sz w:val="30"/>
                <w:szCs w:val="30"/>
              </w:rPr>
            </w:pPr>
          </w:p>
        </w:tc>
        <w:tc>
          <w:tcPr>
            <w:tcW w:w="3118" w:type="dxa"/>
          </w:tcPr>
          <w:p>
            <w:pPr>
              <w:spacing w:line="960" w:lineRule="exact"/>
              <w:rPr>
                <w:rFonts w:ascii="黑体" w:hAnsi="黑体" w:eastAsia="黑体"/>
                <w:sz w:val="30"/>
                <w:szCs w:val="30"/>
              </w:rPr>
            </w:pPr>
          </w:p>
        </w:tc>
        <w:tc>
          <w:tcPr>
            <w:tcW w:w="2126" w:type="dxa"/>
          </w:tcPr>
          <w:p>
            <w:pPr>
              <w:spacing w:line="960" w:lineRule="exact"/>
              <w:rPr>
                <w:rFonts w:ascii="黑体" w:hAnsi="黑体" w:eastAsia="黑体"/>
                <w:sz w:val="30"/>
                <w:szCs w:val="30"/>
              </w:rPr>
            </w:pPr>
          </w:p>
        </w:tc>
        <w:tc>
          <w:tcPr>
            <w:tcW w:w="1921" w:type="dxa"/>
          </w:tcPr>
          <w:p>
            <w:pPr>
              <w:spacing w:line="960" w:lineRule="exact"/>
              <w:rPr>
                <w:rFonts w:ascii="黑体" w:hAnsi="黑体" w:eastAsia="黑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spacing w:line="960" w:lineRule="exact"/>
              <w:rPr>
                <w:rFonts w:ascii="黑体" w:hAnsi="黑体" w:eastAsia="黑体"/>
                <w:sz w:val="30"/>
                <w:szCs w:val="30"/>
              </w:rPr>
            </w:pPr>
          </w:p>
        </w:tc>
        <w:tc>
          <w:tcPr>
            <w:tcW w:w="3118" w:type="dxa"/>
          </w:tcPr>
          <w:p>
            <w:pPr>
              <w:spacing w:line="960" w:lineRule="exact"/>
              <w:rPr>
                <w:rFonts w:ascii="黑体" w:hAnsi="黑体" w:eastAsia="黑体"/>
                <w:sz w:val="30"/>
                <w:szCs w:val="30"/>
              </w:rPr>
            </w:pPr>
          </w:p>
        </w:tc>
        <w:tc>
          <w:tcPr>
            <w:tcW w:w="2126" w:type="dxa"/>
          </w:tcPr>
          <w:p>
            <w:pPr>
              <w:spacing w:line="960" w:lineRule="exact"/>
              <w:rPr>
                <w:rFonts w:ascii="黑体" w:hAnsi="黑体" w:eastAsia="黑体"/>
                <w:sz w:val="30"/>
                <w:szCs w:val="30"/>
              </w:rPr>
            </w:pPr>
          </w:p>
        </w:tc>
        <w:tc>
          <w:tcPr>
            <w:tcW w:w="1921" w:type="dxa"/>
          </w:tcPr>
          <w:p>
            <w:pPr>
              <w:spacing w:line="960" w:lineRule="exact"/>
              <w:rPr>
                <w:rFonts w:ascii="黑体" w:hAnsi="黑体" w:eastAsia="黑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spacing w:line="960" w:lineRule="exact"/>
              <w:rPr>
                <w:rFonts w:ascii="黑体" w:hAnsi="黑体" w:eastAsia="黑体"/>
                <w:sz w:val="30"/>
                <w:szCs w:val="30"/>
              </w:rPr>
            </w:pPr>
          </w:p>
        </w:tc>
        <w:tc>
          <w:tcPr>
            <w:tcW w:w="3118" w:type="dxa"/>
          </w:tcPr>
          <w:p>
            <w:pPr>
              <w:spacing w:line="960" w:lineRule="exact"/>
              <w:rPr>
                <w:rFonts w:ascii="黑体" w:hAnsi="黑体" w:eastAsia="黑体"/>
                <w:sz w:val="30"/>
                <w:szCs w:val="30"/>
              </w:rPr>
            </w:pPr>
          </w:p>
        </w:tc>
        <w:tc>
          <w:tcPr>
            <w:tcW w:w="2126" w:type="dxa"/>
          </w:tcPr>
          <w:p>
            <w:pPr>
              <w:spacing w:line="960" w:lineRule="exact"/>
              <w:rPr>
                <w:rFonts w:ascii="黑体" w:hAnsi="黑体" w:eastAsia="黑体"/>
                <w:sz w:val="30"/>
                <w:szCs w:val="30"/>
              </w:rPr>
            </w:pPr>
          </w:p>
        </w:tc>
        <w:tc>
          <w:tcPr>
            <w:tcW w:w="1921" w:type="dxa"/>
          </w:tcPr>
          <w:p>
            <w:pPr>
              <w:spacing w:line="960" w:lineRule="exact"/>
              <w:rPr>
                <w:rFonts w:ascii="黑体" w:hAnsi="黑体" w:eastAsia="黑体"/>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spacing w:line="960" w:lineRule="exact"/>
              <w:rPr>
                <w:rFonts w:ascii="黑体" w:hAnsi="黑体" w:eastAsia="黑体"/>
                <w:sz w:val="30"/>
                <w:szCs w:val="30"/>
              </w:rPr>
            </w:pPr>
          </w:p>
        </w:tc>
        <w:tc>
          <w:tcPr>
            <w:tcW w:w="3118" w:type="dxa"/>
          </w:tcPr>
          <w:p>
            <w:pPr>
              <w:spacing w:line="960" w:lineRule="exact"/>
              <w:rPr>
                <w:rFonts w:ascii="黑体" w:hAnsi="黑体" w:eastAsia="黑体"/>
                <w:sz w:val="30"/>
                <w:szCs w:val="30"/>
              </w:rPr>
            </w:pPr>
          </w:p>
        </w:tc>
        <w:tc>
          <w:tcPr>
            <w:tcW w:w="2126" w:type="dxa"/>
          </w:tcPr>
          <w:p>
            <w:pPr>
              <w:spacing w:line="960" w:lineRule="exact"/>
              <w:rPr>
                <w:rFonts w:ascii="黑体" w:hAnsi="黑体" w:eastAsia="黑体"/>
                <w:sz w:val="30"/>
                <w:szCs w:val="30"/>
              </w:rPr>
            </w:pPr>
          </w:p>
        </w:tc>
        <w:tc>
          <w:tcPr>
            <w:tcW w:w="1921" w:type="dxa"/>
          </w:tcPr>
          <w:p>
            <w:pPr>
              <w:spacing w:line="960" w:lineRule="exact"/>
              <w:rPr>
                <w:rFonts w:ascii="黑体" w:hAnsi="黑体" w:eastAsia="黑体"/>
                <w:sz w:val="30"/>
                <w:szCs w:val="30"/>
              </w:rPr>
            </w:pPr>
          </w:p>
        </w:tc>
      </w:tr>
    </w:tbl>
    <w:p>
      <w:pPr>
        <w:spacing w:line="360" w:lineRule="auto"/>
        <w:rPr>
          <w:rFonts w:ascii="黑体" w:hAnsi="黑体" w:eastAsia="黑体"/>
          <w:sz w:val="30"/>
          <w:szCs w:val="30"/>
        </w:rPr>
      </w:pPr>
    </w:p>
    <w:p>
      <w:pPr>
        <w:spacing w:line="360" w:lineRule="auto"/>
        <w:rPr>
          <w:rFonts w:ascii="黑体" w:hAnsi="黑体" w:eastAsia="黑体"/>
          <w:sz w:val="30"/>
          <w:szCs w:val="30"/>
        </w:rPr>
      </w:pPr>
      <w:r>
        <w:rPr>
          <w:rFonts w:hint="eastAsia" w:ascii="黑体" w:hAnsi="黑体" w:eastAsia="黑体"/>
          <w:sz w:val="30"/>
          <w:szCs w:val="30"/>
        </w:rPr>
        <w:t>四、研创方案（5</w:t>
      </w:r>
      <w:r>
        <w:rPr>
          <w:rFonts w:ascii="黑体" w:hAnsi="黑体" w:eastAsia="黑体"/>
          <w:sz w:val="30"/>
          <w:szCs w:val="30"/>
        </w:rPr>
        <w:t>000</w:t>
      </w:r>
      <w:r>
        <w:rPr>
          <w:rFonts w:hint="eastAsia" w:ascii="黑体" w:hAnsi="黑体" w:eastAsia="黑体"/>
          <w:sz w:val="30"/>
          <w:szCs w:val="30"/>
        </w:rPr>
        <w:t>字左右）</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tcPr>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p>
            <w:pPr>
              <w:spacing w:line="360" w:lineRule="auto"/>
              <w:rPr>
                <w:rFonts w:ascii="宋体" w:hAnsi="宋体" w:eastAsia="宋体"/>
                <w:sz w:val="28"/>
                <w:szCs w:val="28"/>
              </w:rPr>
            </w:pPr>
          </w:p>
        </w:tc>
      </w:tr>
    </w:tbl>
    <w:p>
      <w:pPr>
        <w:spacing w:line="360" w:lineRule="auto"/>
        <w:rPr>
          <w:rFonts w:ascii="宋体" w:hAnsi="宋体" w:eastAsia="宋体"/>
          <w:sz w:val="24"/>
          <w:szCs w:val="24"/>
        </w:rPr>
      </w:pPr>
      <w:r>
        <w:rPr>
          <w:rFonts w:hint="eastAsia" w:ascii="宋体" w:hAnsi="宋体" w:eastAsia="宋体"/>
          <w:sz w:val="24"/>
          <w:szCs w:val="24"/>
        </w:rPr>
        <w:t>说明：研创方案需在总结已有教学理念、教学思想的基础上，凝练、建构与实施标杆性育人范式，重点是育人范式的内涵升华、内容建构、实践做法、预期成果和研创计划等。</w:t>
      </w:r>
    </w:p>
    <w:p>
      <w:pPr>
        <w:spacing w:line="360" w:lineRule="auto"/>
        <w:rPr>
          <w:rFonts w:ascii="黑体" w:hAnsi="黑体" w:eastAsia="黑体"/>
          <w:sz w:val="30"/>
          <w:szCs w:val="30"/>
        </w:rPr>
      </w:pPr>
      <w:r>
        <w:rPr>
          <w:rFonts w:hint="eastAsia" w:ascii="黑体" w:hAnsi="黑体" w:eastAsia="黑体"/>
          <w:sz w:val="30"/>
          <w:szCs w:val="30"/>
        </w:rPr>
        <w:t>五、推荐意见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7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1" w:hRule="atLeast"/>
        </w:trPr>
        <w:tc>
          <w:tcPr>
            <w:tcW w:w="1696" w:type="dxa"/>
          </w:tcPr>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jc w:val="center"/>
              <w:rPr>
                <w:rFonts w:ascii="宋体" w:hAnsi="宋体" w:eastAsia="宋体"/>
                <w:sz w:val="24"/>
                <w:szCs w:val="24"/>
              </w:rPr>
            </w:pPr>
            <w:r>
              <w:rPr>
                <w:rFonts w:hint="eastAsia" w:ascii="宋体" w:hAnsi="宋体" w:eastAsia="宋体"/>
                <w:sz w:val="24"/>
                <w:szCs w:val="24"/>
              </w:rPr>
              <w:t>所在</w:t>
            </w:r>
          </w:p>
          <w:p>
            <w:pPr>
              <w:spacing w:line="360" w:lineRule="auto"/>
              <w:jc w:val="center"/>
              <w:rPr>
                <w:rFonts w:ascii="宋体" w:hAnsi="宋体" w:eastAsia="宋体"/>
                <w:sz w:val="24"/>
                <w:szCs w:val="24"/>
              </w:rPr>
            </w:pPr>
            <w:r>
              <w:rPr>
                <w:rFonts w:hint="eastAsia" w:ascii="宋体" w:hAnsi="宋体" w:eastAsia="宋体"/>
                <w:sz w:val="24"/>
                <w:szCs w:val="24"/>
              </w:rPr>
              <w:t>单位</w:t>
            </w:r>
          </w:p>
          <w:p>
            <w:pPr>
              <w:spacing w:line="360" w:lineRule="auto"/>
              <w:jc w:val="center"/>
              <w:rPr>
                <w:rFonts w:ascii="宋体" w:hAnsi="宋体" w:eastAsia="宋体"/>
                <w:sz w:val="24"/>
                <w:szCs w:val="24"/>
              </w:rPr>
            </w:pPr>
            <w:r>
              <w:rPr>
                <w:rFonts w:hint="eastAsia" w:ascii="宋体" w:hAnsi="宋体" w:eastAsia="宋体"/>
                <w:sz w:val="24"/>
                <w:szCs w:val="24"/>
              </w:rPr>
              <w:t>意见</w:t>
            </w:r>
          </w:p>
        </w:tc>
        <w:tc>
          <w:tcPr>
            <w:tcW w:w="7024" w:type="dxa"/>
          </w:tcPr>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ind w:firstLine="4560" w:firstLineChars="1900"/>
              <w:rPr>
                <w:rFonts w:ascii="宋体" w:hAnsi="宋体" w:eastAsia="宋体"/>
                <w:sz w:val="24"/>
                <w:szCs w:val="24"/>
              </w:rPr>
            </w:pPr>
            <w:r>
              <w:rPr>
                <w:rFonts w:hint="eastAsia" w:ascii="宋体" w:hAnsi="宋体" w:eastAsia="宋体"/>
                <w:sz w:val="24"/>
                <w:szCs w:val="24"/>
              </w:rPr>
              <w:t xml:space="preserve">（公 </w:t>
            </w:r>
            <w:r>
              <w:rPr>
                <w:rFonts w:ascii="宋体" w:hAnsi="宋体" w:eastAsia="宋体"/>
                <w:sz w:val="24"/>
                <w:szCs w:val="24"/>
              </w:rPr>
              <w:t xml:space="preserve"> </w:t>
            </w:r>
            <w:r>
              <w:rPr>
                <w:rFonts w:hint="eastAsia" w:ascii="宋体" w:hAnsi="宋体" w:eastAsia="宋体"/>
                <w:sz w:val="24"/>
                <w:szCs w:val="24"/>
              </w:rPr>
              <w:t>章）</w:t>
            </w:r>
          </w:p>
          <w:p>
            <w:pPr>
              <w:spacing w:line="360" w:lineRule="auto"/>
              <w:ind w:firstLine="4560" w:firstLineChars="1900"/>
              <w:rPr>
                <w:rFonts w:ascii="宋体" w:hAnsi="宋体" w:eastAsia="宋体"/>
                <w:sz w:val="24"/>
                <w:szCs w:val="24"/>
              </w:rPr>
            </w:pPr>
            <w:r>
              <w:rPr>
                <w:rFonts w:hint="eastAsia" w:ascii="宋体" w:hAnsi="宋体" w:eastAsia="宋体"/>
                <w:sz w:val="24"/>
                <w:szCs w:val="24"/>
              </w:rPr>
              <w:t xml:space="preserve">年 </w:t>
            </w:r>
            <w:r>
              <w:rPr>
                <w:rFonts w:ascii="宋体" w:hAnsi="宋体" w:eastAsia="宋体"/>
                <w:sz w:val="24"/>
                <w:szCs w:val="24"/>
              </w:rPr>
              <w:t xml:space="preserve">  </w:t>
            </w:r>
            <w:r>
              <w:rPr>
                <w:rFonts w:hint="eastAsia" w:ascii="宋体" w:hAnsi="宋体" w:eastAsia="宋体"/>
                <w:sz w:val="24"/>
                <w:szCs w:val="24"/>
              </w:rPr>
              <w:t xml:space="preserve">月 </w:t>
            </w:r>
            <w:r>
              <w:rPr>
                <w:rFonts w:ascii="宋体" w:hAnsi="宋体" w:eastAsia="宋体"/>
                <w:sz w:val="24"/>
                <w:szCs w:val="24"/>
              </w:rPr>
              <w:t xml:space="preserve">  </w:t>
            </w:r>
            <w:r>
              <w:rPr>
                <w:rFonts w:hint="eastAsia" w:ascii="宋体" w:hAnsi="宋体" w:eastAsia="宋体"/>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jc w:val="center"/>
              <w:rPr>
                <w:rFonts w:ascii="宋体" w:hAnsi="宋体" w:eastAsia="宋体"/>
                <w:sz w:val="24"/>
                <w:szCs w:val="24"/>
              </w:rPr>
            </w:pPr>
            <w:r>
              <w:rPr>
                <w:rFonts w:hint="eastAsia" w:ascii="宋体" w:hAnsi="宋体" w:eastAsia="宋体"/>
                <w:sz w:val="24"/>
                <w:szCs w:val="24"/>
              </w:rPr>
              <w:t>市（县）、区</w:t>
            </w:r>
          </w:p>
          <w:p>
            <w:pPr>
              <w:spacing w:line="360" w:lineRule="auto"/>
              <w:jc w:val="center"/>
              <w:rPr>
                <w:rFonts w:ascii="宋体" w:hAnsi="宋体" w:eastAsia="宋体"/>
                <w:sz w:val="24"/>
                <w:szCs w:val="24"/>
              </w:rPr>
            </w:pPr>
            <w:r>
              <w:rPr>
                <w:rFonts w:hint="eastAsia" w:ascii="宋体" w:hAnsi="宋体" w:eastAsia="宋体"/>
                <w:sz w:val="24"/>
                <w:szCs w:val="24"/>
              </w:rPr>
              <w:t>教育</w:t>
            </w:r>
          </w:p>
          <w:p>
            <w:pPr>
              <w:spacing w:line="360" w:lineRule="auto"/>
              <w:jc w:val="center"/>
              <w:rPr>
                <w:rFonts w:ascii="宋体" w:hAnsi="宋体" w:eastAsia="宋体"/>
                <w:sz w:val="24"/>
                <w:szCs w:val="24"/>
              </w:rPr>
            </w:pPr>
            <w:r>
              <w:rPr>
                <w:rFonts w:hint="eastAsia" w:ascii="宋体" w:hAnsi="宋体" w:eastAsia="宋体"/>
                <w:sz w:val="24"/>
                <w:szCs w:val="24"/>
              </w:rPr>
              <w:t>学会</w:t>
            </w:r>
          </w:p>
          <w:p>
            <w:pPr>
              <w:spacing w:line="360" w:lineRule="auto"/>
              <w:jc w:val="center"/>
              <w:rPr>
                <w:rFonts w:ascii="宋体" w:hAnsi="宋体" w:eastAsia="宋体"/>
                <w:sz w:val="24"/>
                <w:szCs w:val="24"/>
              </w:rPr>
            </w:pPr>
            <w:r>
              <w:rPr>
                <w:rFonts w:hint="eastAsia" w:ascii="宋体" w:hAnsi="宋体" w:eastAsia="宋体"/>
                <w:sz w:val="24"/>
                <w:szCs w:val="24"/>
              </w:rPr>
              <w:t>意见</w:t>
            </w:r>
          </w:p>
        </w:tc>
        <w:tc>
          <w:tcPr>
            <w:tcW w:w="7024" w:type="dxa"/>
          </w:tcPr>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ind w:firstLine="4560" w:firstLineChars="1900"/>
              <w:rPr>
                <w:rFonts w:ascii="宋体" w:hAnsi="宋体" w:eastAsia="宋体"/>
                <w:sz w:val="24"/>
                <w:szCs w:val="24"/>
              </w:rPr>
            </w:pPr>
            <w:r>
              <w:rPr>
                <w:rFonts w:hint="eastAsia" w:ascii="宋体" w:hAnsi="宋体" w:eastAsia="宋体"/>
                <w:sz w:val="24"/>
                <w:szCs w:val="24"/>
              </w:rPr>
              <w:t xml:space="preserve">（公 </w:t>
            </w:r>
            <w:r>
              <w:rPr>
                <w:rFonts w:ascii="宋体" w:hAnsi="宋体" w:eastAsia="宋体"/>
                <w:sz w:val="24"/>
                <w:szCs w:val="24"/>
              </w:rPr>
              <w:t xml:space="preserve"> </w:t>
            </w:r>
            <w:r>
              <w:rPr>
                <w:rFonts w:hint="eastAsia" w:ascii="宋体" w:hAnsi="宋体" w:eastAsia="宋体"/>
                <w:sz w:val="24"/>
                <w:szCs w:val="24"/>
              </w:rPr>
              <w:t>章）</w:t>
            </w:r>
          </w:p>
          <w:p>
            <w:pPr>
              <w:spacing w:line="360" w:lineRule="auto"/>
              <w:jc w:val="center"/>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 xml:space="preserve">年 </w:t>
            </w:r>
            <w:r>
              <w:rPr>
                <w:rFonts w:ascii="宋体" w:hAnsi="宋体" w:eastAsia="宋体"/>
                <w:sz w:val="24"/>
                <w:szCs w:val="24"/>
              </w:rPr>
              <w:t xml:space="preserve">  </w:t>
            </w:r>
            <w:r>
              <w:rPr>
                <w:rFonts w:hint="eastAsia" w:ascii="宋体" w:hAnsi="宋体" w:eastAsia="宋体"/>
                <w:sz w:val="24"/>
                <w:szCs w:val="24"/>
              </w:rPr>
              <w:t xml:space="preserve">月 </w:t>
            </w:r>
            <w:r>
              <w:rPr>
                <w:rFonts w:ascii="宋体" w:hAnsi="宋体" w:eastAsia="宋体"/>
                <w:sz w:val="24"/>
                <w:szCs w:val="24"/>
              </w:rPr>
              <w:t xml:space="preserve">  </w:t>
            </w:r>
            <w:r>
              <w:rPr>
                <w:rFonts w:hint="eastAsia" w:ascii="宋体" w:hAnsi="宋体" w:eastAsia="宋体"/>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6" w:hRule="atLeast"/>
        </w:trPr>
        <w:tc>
          <w:tcPr>
            <w:tcW w:w="1696" w:type="dxa"/>
          </w:tcPr>
          <w:p>
            <w:pPr>
              <w:spacing w:line="360" w:lineRule="auto"/>
              <w:rPr>
                <w:rFonts w:ascii="宋体" w:hAnsi="宋体" w:eastAsia="宋体"/>
                <w:sz w:val="24"/>
                <w:szCs w:val="24"/>
              </w:rPr>
            </w:pPr>
          </w:p>
          <w:p>
            <w:pPr>
              <w:spacing w:line="360" w:lineRule="auto"/>
              <w:jc w:val="center"/>
              <w:rPr>
                <w:rFonts w:ascii="宋体" w:hAnsi="宋体" w:eastAsia="宋体"/>
                <w:sz w:val="24"/>
                <w:szCs w:val="24"/>
              </w:rPr>
            </w:pPr>
            <w:r>
              <w:rPr>
                <w:rFonts w:hint="eastAsia" w:ascii="宋体" w:hAnsi="宋体" w:eastAsia="宋体"/>
                <w:sz w:val="24"/>
                <w:szCs w:val="24"/>
              </w:rPr>
              <w:t>市（县）、区</w:t>
            </w:r>
          </w:p>
          <w:p>
            <w:pPr>
              <w:spacing w:line="360" w:lineRule="auto"/>
              <w:jc w:val="center"/>
              <w:rPr>
                <w:rFonts w:ascii="宋体" w:hAnsi="宋体" w:eastAsia="宋体"/>
                <w:sz w:val="24"/>
                <w:szCs w:val="24"/>
              </w:rPr>
            </w:pPr>
            <w:r>
              <w:rPr>
                <w:rFonts w:hint="eastAsia" w:ascii="宋体" w:hAnsi="宋体" w:eastAsia="宋体"/>
                <w:sz w:val="24"/>
                <w:szCs w:val="24"/>
              </w:rPr>
              <w:t>教育</w:t>
            </w:r>
          </w:p>
          <w:p>
            <w:pPr>
              <w:spacing w:line="360" w:lineRule="auto"/>
              <w:jc w:val="center"/>
              <w:rPr>
                <w:rFonts w:ascii="宋体" w:hAnsi="宋体" w:eastAsia="宋体"/>
                <w:sz w:val="24"/>
                <w:szCs w:val="24"/>
              </w:rPr>
            </w:pPr>
            <w:r>
              <w:rPr>
                <w:rFonts w:hint="eastAsia" w:ascii="宋体" w:hAnsi="宋体" w:eastAsia="宋体"/>
                <w:sz w:val="24"/>
                <w:szCs w:val="24"/>
              </w:rPr>
              <w:t>行政</w:t>
            </w:r>
          </w:p>
          <w:p>
            <w:pPr>
              <w:spacing w:line="360" w:lineRule="auto"/>
              <w:jc w:val="center"/>
              <w:rPr>
                <w:rFonts w:ascii="宋体" w:hAnsi="宋体" w:eastAsia="宋体"/>
                <w:sz w:val="24"/>
                <w:szCs w:val="24"/>
              </w:rPr>
            </w:pPr>
            <w:r>
              <w:rPr>
                <w:rFonts w:hint="eastAsia" w:ascii="宋体" w:hAnsi="宋体" w:eastAsia="宋体"/>
                <w:sz w:val="24"/>
                <w:szCs w:val="24"/>
              </w:rPr>
              <w:t>部门</w:t>
            </w:r>
          </w:p>
          <w:p>
            <w:pPr>
              <w:spacing w:line="360" w:lineRule="auto"/>
              <w:ind w:firstLine="480" w:firstLineChars="200"/>
              <w:rPr>
                <w:rFonts w:ascii="宋体" w:hAnsi="宋体" w:eastAsia="宋体"/>
                <w:sz w:val="24"/>
                <w:szCs w:val="24"/>
              </w:rPr>
            </w:pPr>
            <w:r>
              <w:rPr>
                <w:rFonts w:hint="eastAsia" w:ascii="宋体" w:hAnsi="宋体" w:eastAsia="宋体"/>
                <w:sz w:val="24"/>
                <w:szCs w:val="24"/>
              </w:rPr>
              <w:t>意见</w:t>
            </w:r>
          </w:p>
        </w:tc>
        <w:tc>
          <w:tcPr>
            <w:tcW w:w="7024" w:type="dxa"/>
          </w:tcPr>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ind w:firstLine="4560" w:firstLineChars="1900"/>
              <w:rPr>
                <w:rFonts w:ascii="宋体" w:hAnsi="宋体" w:eastAsia="宋体"/>
                <w:sz w:val="24"/>
                <w:szCs w:val="24"/>
              </w:rPr>
            </w:pPr>
          </w:p>
          <w:p>
            <w:pPr>
              <w:spacing w:line="360" w:lineRule="auto"/>
              <w:ind w:firstLine="4560" w:firstLineChars="1900"/>
              <w:rPr>
                <w:rFonts w:ascii="宋体" w:hAnsi="宋体" w:eastAsia="宋体"/>
                <w:sz w:val="24"/>
                <w:szCs w:val="24"/>
              </w:rPr>
            </w:pPr>
          </w:p>
          <w:p>
            <w:pPr>
              <w:spacing w:line="360" w:lineRule="auto"/>
              <w:ind w:firstLine="4560" w:firstLineChars="1900"/>
              <w:rPr>
                <w:rFonts w:ascii="宋体" w:hAnsi="宋体" w:eastAsia="宋体"/>
                <w:sz w:val="24"/>
                <w:szCs w:val="24"/>
              </w:rPr>
            </w:pPr>
            <w:r>
              <w:rPr>
                <w:rFonts w:hint="eastAsia" w:ascii="宋体" w:hAnsi="宋体" w:eastAsia="宋体"/>
                <w:sz w:val="24"/>
                <w:szCs w:val="24"/>
              </w:rPr>
              <w:t xml:space="preserve">（公 </w:t>
            </w:r>
            <w:r>
              <w:rPr>
                <w:rFonts w:ascii="宋体" w:hAnsi="宋体" w:eastAsia="宋体"/>
                <w:sz w:val="24"/>
                <w:szCs w:val="24"/>
              </w:rPr>
              <w:t xml:space="preserve"> </w:t>
            </w:r>
            <w:r>
              <w:rPr>
                <w:rFonts w:hint="eastAsia" w:ascii="宋体" w:hAnsi="宋体" w:eastAsia="宋体"/>
                <w:sz w:val="24"/>
                <w:szCs w:val="24"/>
              </w:rPr>
              <w:t>章）</w:t>
            </w:r>
          </w:p>
          <w:p>
            <w:pPr>
              <w:spacing w:line="360" w:lineRule="auto"/>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 xml:space="preserve">年 </w:t>
            </w:r>
            <w:r>
              <w:rPr>
                <w:rFonts w:ascii="宋体" w:hAnsi="宋体" w:eastAsia="宋体"/>
                <w:sz w:val="24"/>
                <w:szCs w:val="24"/>
              </w:rPr>
              <w:t xml:space="preserve">  </w:t>
            </w:r>
            <w:r>
              <w:rPr>
                <w:rFonts w:hint="eastAsia" w:ascii="宋体" w:hAnsi="宋体" w:eastAsia="宋体"/>
                <w:sz w:val="24"/>
                <w:szCs w:val="24"/>
              </w:rPr>
              <w:t xml:space="preserve">月 </w:t>
            </w:r>
            <w:r>
              <w:rPr>
                <w:rFonts w:ascii="宋体" w:hAnsi="宋体" w:eastAsia="宋体"/>
                <w:sz w:val="24"/>
                <w:szCs w:val="24"/>
              </w:rPr>
              <w:t xml:space="preserve">  </w:t>
            </w:r>
            <w:r>
              <w:rPr>
                <w:rFonts w:hint="eastAsia" w:ascii="宋体" w:hAnsi="宋体" w:eastAsia="宋体"/>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7" w:hRule="atLeast"/>
        </w:trPr>
        <w:tc>
          <w:tcPr>
            <w:tcW w:w="1696" w:type="dxa"/>
          </w:tcPr>
          <w:p>
            <w:pPr>
              <w:spacing w:line="360" w:lineRule="auto"/>
              <w:ind w:firstLine="480" w:firstLineChars="200"/>
              <w:rPr>
                <w:rFonts w:ascii="宋体" w:hAnsi="宋体" w:eastAsia="宋体"/>
                <w:sz w:val="24"/>
                <w:szCs w:val="24"/>
              </w:rPr>
            </w:pPr>
          </w:p>
          <w:p>
            <w:pPr>
              <w:spacing w:line="360" w:lineRule="auto"/>
              <w:jc w:val="center"/>
              <w:rPr>
                <w:rFonts w:ascii="宋体" w:hAnsi="宋体" w:eastAsia="宋体"/>
                <w:sz w:val="24"/>
                <w:szCs w:val="24"/>
              </w:rPr>
            </w:pPr>
            <w:r>
              <w:rPr>
                <w:rFonts w:hint="eastAsia" w:ascii="宋体" w:hAnsi="宋体" w:eastAsia="宋体"/>
                <w:sz w:val="24"/>
                <w:szCs w:val="24"/>
              </w:rPr>
              <w:t>市教育</w:t>
            </w:r>
          </w:p>
          <w:p>
            <w:pPr>
              <w:spacing w:line="360" w:lineRule="auto"/>
              <w:ind w:firstLine="480" w:firstLineChars="200"/>
              <w:rPr>
                <w:rFonts w:ascii="宋体" w:hAnsi="宋体" w:eastAsia="宋体"/>
                <w:sz w:val="24"/>
                <w:szCs w:val="24"/>
              </w:rPr>
            </w:pPr>
            <w:r>
              <w:rPr>
                <w:rFonts w:hint="eastAsia" w:ascii="宋体" w:hAnsi="宋体" w:eastAsia="宋体"/>
                <w:sz w:val="24"/>
                <w:szCs w:val="24"/>
              </w:rPr>
              <w:t>学会</w:t>
            </w:r>
          </w:p>
          <w:p>
            <w:pPr>
              <w:spacing w:line="360" w:lineRule="auto"/>
              <w:ind w:firstLine="480" w:firstLineChars="200"/>
              <w:rPr>
                <w:rFonts w:ascii="宋体" w:hAnsi="宋体" w:eastAsia="宋体"/>
                <w:sz w:val="24"/>
                <w:szCs w:val="24"/>
              </w:rPr>
            </w:pPr>
            <w:r>
              <w:rPr>
                <w:rFonts w:hint="eastAsia" w:ascii="宋体" w:hAnsi="宋体" w:eastAsia="宋体"/>
                <w:sz w:val="24"/>
                <w:szCs w:val="24"/>
              </w:rPr>
              <w:t>意见</w:t>
            </w:r>
          </w:p>
        </w:tc>
        <w:tc>
          <w:tcPr>
            <w:tcW w:w="7024" w:type="dxa"/>
          </w:tcPr>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rPr>
                <w:rFonts w:ascii="宋体" w:hAnsi="宋体" w:eastAsia="宋体"/>
                <w:sz w:val="24"/>
                <w:szCs w:val="24"/>
              </w:rPr>
            </w:pPr>
          </w:p>
          <w:p>
            <w:pPr>
              <w:spacing w:line="360" w:lineRule="auto"/>
              <w:ind w:firstLine="4560" w:firstLineChars="1900"/>
              <w:rPr>
                <w:rFonts w:ascii="宋体" w:hAnsi="宋体" w:eastAsia="宋体"/>
                <w:sz w:val="24"/>
                <w:szCs w:val="24"/>
              </w:rPr>
            </w:pPr>
          </w:p>
          <w:p>
            <w:pPr>
              <w:spacing w:line="360" w:lineRule="auto"/>
              <w:ind w:firstLine="4560" w:firstLineChars="1900"/>
              <w:rPr>
                <w:rFonts w:ascii="宋体" w:hAnsi="宋体" w:eastAsia="宋体"/>
                <w:sz w:val="24"/>
                <w:szCs w:val="24"/>
              </w:rPr>
            </w:pPr>
            <w:r>
              <w:rPr>
                <w:rFonts w:hint="eastAsia" w:ascii="宋体" w:hAnsi="宋体" w:eastAsia="宋体"/>
                <w:sz w:val="24"/>
                <w:szCs w:val="24"/>
              </w:rPr>
              <w:t xml:space="preserve">（公 </w:t>
            </w:r>
            <w:r>
              <w:rPr>
                <w:rFonts w:ascii="宋体" w:hAnsi="宋体" w:eastAsia="宋体"/>
                <w:sz w:val="24"/>
                <w:szCs w:val="24"/>
              </w:rPr>
              <w:t xml:space="preserve"> </w:t>
            </w:r>
            <w:r>
              <w:rPr>
                <w:rFonts w:hint="eastAsia" w:ascii="宋体" w:hAnsi="宋体" w:eastAsia="宋体"/>
                <w:sz w:val="24"/>
                <w:szCs w:val="24"/>
              </w:rPr>
              <w:t>章）</w:t>
            </w:r>
          </w:p>
          <w:p>
            <w:pPr>
              <w:spacing w:line="360" w:lineRule="auto"/>
              <w:rPr>
                <w:rFonts w:ascii="宋体" w:hAnsi="宋体" w:eastAsia="宋体"/>
                <w:sz w:val="24"/>
                <w:szCs w:val="24"/>
              </w:rPr>
            </w:pPr>
            <w:r>
              <w:rPr>
                <w:rFonts w:hint="eastAsia" w:ascii="宋体" w:hAnsi="宋体" w:eastAsia="宋体"/>
                <w:sz w:val="24"/>
                <w:szCs w:val="24"/>
              </w:rPr>
              <w:t xml:space="preserve"> </w:t>
            </w:r>
            <w:r>
              <w:rPr>
                <w:rFonts w:ascii="宋体" w:hAnsi="宋体" w:eastAsia="宋体"/>
                <w:sz w:val="24"/>
                <w:szCs w:val="24"/>
              </w:rPr>
              <w:t xml:space="preserve">                                     </w:t>
            </w:r>
            <w:r>
              <w:rPr>
                <w:rFonts w:hint="eastAsia" w:ascii="宋体" w:hAnsi="宋体" w:eastAsia="宋体"/>
                <w:sz w:val="24"/>
                <w:szCs w:val="24"/>
              </w:rPr>
              <w:t xml:space="preserve">年 </w:t>
            </w:r>
            <w:r>
              <w:rPr>
                <w:rFonts w:ascii="宋体" w:hAnsi="宋体" w:eastAsia="宋体"/>
                <w:sz w:val="24"/>
                <w:szCs w:val="24"/>
              </w:rPr>
              <w:t xml:space="preserve">  </w:t>
            </w:r>
            <w:r>
              <w:rPr>
                <w:rFonts w:hint="eastAsia" w:ascii="宋体" w:hAnsi="宋体" w:eastAsia="宋体"/>
                <w:sz w:val="24"/>
                <w:szCs w:val="24"/>
              </w:rPr>
              <w:t xml:space="preserve">月 </w:t>
            </w:r>
            <w:r>
              <w:rPr>
                <w:rFonts w:ascii="宋体" w:hAnsi="宋体" w:eastAsia="宋体"/>
                <w:sz w:val="24"/>
                <w:szCs w:val="24"/>
              </w:rPr>
              <w:t xml:space="preserve">  </w:t>
            </w:r>
            <w:r>
              <w:rPr>
                <w:rFonts w:hint="eastAsia" w:ascii="宋体" w:hAnsi="宋体" w:eastAsia="宋体"/>
                <w:sz w:val="24"/>
                <w:szCs w:val="24"/>
              </w:rPr>
              <w:t>日</w:t>
            </w:r>
          </w:p>
        </w:tc>
      </w:tr>
    </w:tbl>
    <w:p>
      <w:pPr>
        <w:spacing w:line="360" w:lineRule="auto"/>
        <w:rPr>
          <w:rFonts w:ascii="宋体" w:hAnsi="宋体" w:eastAsia="宋体"/>
          <w:sz w:val="24"/>
          <w:szCs w:val="24"/>
        </w:rPr>
      </w:pPr>
    </w:p>
    <w:sectPr>
      <w:pgSz w:w="11906" w:h="16838"/>
      <w:pgMar w:top="1440"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Y0YzAxZDVjY2NkZjVhYTRkZTA1ZTRjY2U4MDY3NGYifQ=="/>
  </w:docVars>
  <w:rsids>
    <w:rsidRoot w:val="00487585"/>
    <w:rsid w:val="00041348"/>
    <w:rsid w:val="00043860"/>
    <w:rsid w:val="00073D73"/>
    <w:rsid w:val="0007476B"/>
    <w:rsid w:val="000A5B51"/>
    <w:rsid w:val="000A7564"/>
    <w:rsid w:val="000E51CD"/>
    <w:rsid w:val="00100139"/>
    <w:rsid w:val="00102E02"/>
    <w:rsid w:val="0019127D"/>
    <w:rsid w:val="001A20E0"/>
    <w:rsid w:val="001B7952"/>
    <w:rsid w:val="001C023C"/>
    <w:rsid w:val="001D68B8"/>
    <w:rsid w:val="0020125F"/>
    <w:rsid w:val="00204E67"/>
    <w:rsid w:val="00236112"/>
    <w:rsid w:val="00242EFB"/>
    <w:rsid w:val="00273B40"/>
    <w:rsid w:val="00293FBD"/>
    <w:rsid w:val="002A5E54"/>
    <w:rsid w:val="002D2491"/>
    <w:rsid w:val="002E3E00"/>
    <w:rsid w:val="00315C10"/>
    <w:rsid w:val="00321A30"/>
    <w:rsid w:val="0034602E"/>
    <w:rsid w:val="00351F80"/>
    <w:rsid w:val="0035221E"/>
    <w:rsid w:val="00353301"/>
    <w:rsid w:val="003558DB"/>
    <w:rsid w:val="003747A8"/>
    <w:rsid w:val="003A658F"/>
    <w:rsid w:val="003B155F"/>
    <w:rsid w:val="0041125B"/>
    <w:rsid w:val="004127A9"/>
    <w:rsid w:val="00425FC3"/>
    <w:rsid w:val="00461296"/>
    <w:rsid w:val="00487585"/>
    <w:rsid w:val="004C5349"/>
    <w:rsid w:val="00516B30"/>
    <w:rsid w:val="00520E38"/>
    <w:rsid w:val="00523956"/>
    <w:rsid w:val="00524C39"/>
    <w:rsid w:val="005253E0"/>
    <w:rsid w:val="00570852"/>
    <w:rsid w:val="0058598C"/>
    <w:rsid w:val="005F580C"/>
    <w:rsid w:val="006266B5"/>
    <w:rsid w:val="00685772"/>
    <w:rsid w:val="00695D12"/>
    <w:rsid w:val="00697FFC"/>
    <w:rsid w:val="006D5ED7"/>
    <w:rsid w:val="0074233D"/>
    <w:rsid w:val="007640B9"/>
    <w:rsid w:val="007B3E9D"/>
    <w:rsid w:val="007B7EED"/>
    <w:rsid w:val="007D0B27"/>
    <w:rsid w:val="00810556"/>
    <w:rsid w:val="00821489"/>
    <w:rsid w:val="00850D1B"/>
    <w:rsid w:val="008667BE"/>
    <w:rsid w:val="008E3014"/>
    <w:rsid w:val="008E3D7A"/>
    <w:rsid w:val="008F7A32"/>
    <w:rsid w:val="009259E9"/>
    <w:rsid w:val="00937CD2"/>
    <w:rsid w:val="009526A0"/>
    <w:rsid w:val="00984C64"/>
    <w:rsid w:val="009A07EA"/>
    <w:rsid w:val="009A576F"/>
    <w:rsid w:val="009D3A12"/>
    <w:rsid w:val="009D664F"/>
    <w:rsid w:val="009E1030"/>
    <w:rsid w:val="00A15063"/>
    <w:rsid w:val="00A1601D"/>
    <w:rsid w:val="00AC3A57"/>
    <w:rsid w:val="00AE1B4E"/>
    <w:rsid w:val="00BB05D2"/>
    <w:rsid w:val="00C5487A"/>
    <w:rsid w:val="00C56D88"/>
    <w:rsid w:val="00C8022D"/>
    <w:rsid w:val="00C80E3D"/>
    <w:rsid w:val="00C84641"/>
    <w:rsid w:val="00C949EE"/>
    <w:rsid w:val="00CB2BFE"/>
    <w:rsid w:val="00CD2449"/>
    <w:rsid w:val="00CF3327"/>
    <w:rsid w:val="00D067D8"/>
    <w:rsid w:val="00D33C35"/>
    <w:rsid w:val="00D4396E"/>
    <w:rsid w:val="00D56D81"/>
    <w:rsid w:val="00D94AD2"/>
    <w:rsid w:val="00D95C98"/>
    <w:rsid w:val="00DC1FA4"/>
    <w:rsid w:val="00DD0BDB"/>
    <w:rsid w:val="00DF2A87"/>
    <w:rsid w:val="00E11276"/>
    <w:rsid w:val="00E13A14"/>
    <w:rsid w:val="00E238FD"/>
    <w:rsid w:val="00E25650"/>
    <w:rsid w:val="00E41F83"/>
    <w:rsid w:val="00ED2A5E"/>
    <w:rsid w:val="00EF22A2"/>
    <w:rsid w:val="00F11A1F"/>
    <w:rsid w:val="00F1644F"/>
    <w:rsid w:val="00F4230B"/>
    <w:rsid w:val="00F5150C"/>
    <w:rsid w:val="00F954E7"/>
    <w:rsid w:val="00FC5873"/>
    <w:rsid w:val="00FD2E1A"/>
    <w:rsid w:val="00FE5D35"/>
    <w:rsid w:val="06AB5EE6"/>
    <w:rsid w:val="07B436A2"/>
    <w:rsid w:val="0C2F251F"/>
    <w:rsid w:val="0FB26C56"/>
    <w:rsid w:val="11D4317A"/>
    <w:rsid w:val="1FCD68C7"/>
    <w:rsid w:val="20F65D78"/>
    <w:rsid w:val="276176E7"/>
    <w:rsid w:val="2AF27982"/>
    <w:rsid w:val="2BF229CB"/>
    <w:rsid w:val="335D1B13"/>
    <w:rsid w:val="3D1F12D6"/>
    <w:rsid w:val="3F3E6DD2"/>
    <w:rsid w:val="4B9B709A"/>
    <w:rsid w:val="5DBA7B13"/>
    <w:rsid w:val="6B905C0E"/>
    <w:rsid w:val="75004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uiPriority w:val="99"/>
    <w:pPr>
      <w:ind w:left="100" w:leftChars="2500"/>
    </w:p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character" w:styleId="10">
    <w:name w:val="Hyperlink"/>
    <w:basedOn w:val="8"/>
    <w:unhideWhenUsed/>
    <w:qFormat/>
    <w:uiPriority w:val="99"/>
    <w:rPr>
      <w:color w:val="0563C1" w:themeColor="hyperlink"/>
      <w:u w:val="single"/>
      <w14:textFill>
        <w14:solidFill>
          <w14:schemeClr w14:val="hlink"/>
        </w14:solidFill>
      </w14:textFill>
    </w:rPr>
  </w:style>
  <w:style w:type="character" w:customStyle="1" w:styleId="11">
    <w:name w:val="日期 字符"/>
    <w:basedOn w:val="8"/>
    <w:link w:val="2"/>
    <w:semiHidden/>
    <w:qFormat/>
    <w:uiPriority w:val="99"/>
  </w:style>
  <w:style w:type="character" w:customStyle="1" w:styleId="12">
    <w:name w:val="页眉 字符"/>
    <w:basedOn w:val="8"/>
    <w:link w:val="5"/>
    <w:qFormat/>
    <w:uiPriority w:val="99"/>
    <w:rPr>
      <w:sz w:val="18"/>
      <w:szCs w:val="18"/>
    </w:rPr>
  </w:style>
  <w:style w:type="character" w:customStyle="1" w:styleId="13">
    <w:name w:val="页脚 字符"/>
    <w:basedOn w:val="8"/>
    <w:link w:val="4"/>
    <w:qFormat/>
    <w:uiPriority w:val="99"/>
    <w:rPr>
      <w:sz w:val="18"/>
      <w:szCs w:val="18"/>
    </w:rPr>
  </w:style>
  <w:style w:type="character" w:customStyle="1" w:styleId="14">
    <w:name w:val="批注框文本 字符"/>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3766</Words>
  <Characters>3846</Characters>
  <Lines>31</Lines>
  <Paragraphs>8</Paragraphs>
  <TotalTime>6</TotalTime>
  <ScaleCrop>false</ScaleCrop>
  <LinksUpToDate>false</LinksUpToDate>
  <CharactersWithSpaces>4201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2023-07-27T23:21:00Z</dcterms:created>
  <dc:creator>admin</dc:creator>
  <cp:lastModifiedBy>HS</cp:lastModifiedBy>
  <cp:lastPrinted>2023-08-10T00:41:00Z</cp:lastPrinted>
  <dcterms:modified xsi:type="dcterms:W3CDTF">2023-08-18T01:36:50Z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9C7457C8A42446899A1D91243F7BCD74_12</vt:lpwstr>
  </property>
</Properties>
</file>