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335" w:rsidRDefault="0084517C">
      <w:pPr>
        <w:jc w:val="center"/>
        <w:rPr>
          <w:rFonts w:ascii="宋体" w:eastAsia="宋体" w:hAnsi="宋体" w:cs="宋体"/>
          <w:b/>
          <w:bCs/>
          <w:sz w:val="32"/>
          <w:szCs w:val="32"/>
        </w:rPr>
      </w:pPr>
      <w:r>
        <w:rPr>
          <w:rFonts w:ascii="宋体" w:eastAsia="宋体" w:hAnsi="宋体" w:cs="宋体" w:hint="eastAsia"/>
          <w:b/>
          <w:bCs/>
          <w:sz w:val="32"/>
          <w:szCs w:val="32"/>
        </w:rPr>
        <w:t xml:space="preserve"> </w:t>
      </w:r>
      <w:r w:rsidR="007A67EA">
        <w:rPr>
          <w:rFonts w:ascii="宋体" w:eastAsia="宋体" w:hAnsi="宋体" w:cs="宋体" w:hint="eastAsia"/>
          <w:b/>
          <w:bCs/>
          <w:sz w:val="32"/>
          <w:szCs w:val="32"/>
        </w:rPr>
        <w:t>“课题进课堂”高中科研共同体教学研讨活动</w:t>
      </w:r>
      <w:r>
        <w:rPr>
          <w:rFonts w:ascii="宋体" w:eastAsia="宋体" w:hAnsi="宋体" w:cs="宋体" w:hint="eastAsia"/>
          <w:b/>
          <w:bCs/>
          <w:sz w:val="32"/>
          <w:szCs w:val="32"/>
        </w:rPr>
        <w:t>安排</w:t>
      </w:r>
    </w:p>
    <w:p w:rsidR="003F2335" w:rsidRDefault="007A67EA">
      <w:pPr>
        <w:adjustRightInd w:val="0"/>
        <w:snapToGrid w:val="0"/>
        <w:spacing w:line="360" w:lineRule="exact"/>
        <w:ind w:firstLineChars="200" w:firstLine="420"/>
        <w:rPr>
          <w:rFonts w:ascii="宋体" w:eastAsia="宋体" w:hAnsi="宋体" w:cs="宋体"/>
          <w:szCs w:val="21"/>
        </w:rPr>
      </w:pPr>
      <w:r>
        <w:rPr>
          <w:rFonts w:ascii="宋体" w:eastAsia="宋体" w:hAnsi="宋体" w:cs="宋体" w:hint="eastAsia"/>
          <w:szCs w:val="21"/>
        </w:rPr>
        <w:t>一、活动时间</w:t>
      </w:r>
    </w:p>
    <w:p w:rsidR="003F2335" w:rsidRDefault="007A67EA">
      <w:pPr>
        <w:adjustRightInd w:val="0"/>
        <w:snapToGrid w:val="0"/>
        <w:spacing w:line="360" w:lineRule="exact"/>
        <w:ind w:firstLineChars="200" w:firstLine="420"/>
        <w:rPr>
          <w:rFonts w:ascii="宋体" w:eastAsia="宋体" w:hAnsi="宋体" w:cs="宋体"/>
          <w:szCs w:val="21"/>
        </w:rPr>
      </w:pPr>
      <w:r>
        <w:rPr>
          <w:rFonts w:ascii="宋体" w:eastAsia="宋体" w:hAnsi="宋体" w:cs="宋体" w:hint="eastAsia"/>
          <w:szCs w:val="21"/>
        </w:rPr>
        <w:t>2024年6月17～18日，13：30～16:30</w:t>
      </w:r>
    </w:p>
    <w:p w:rsidR="003F2335" w:rsidRDefault="007A67EA">
      <w:pPr>
        <w:adjustRightInd w:val="0"/>
        <w:snapToGrid w:val="0"/>
        <w:spacing w:line="360" w:lineRule="exact"/>
        <w:ind w:firstLineChars="200" w:firstLine="420"/>
        <w:rPr>
          <w:rFonts w:ascii="宋体" w:eastAsia="宋体" w:hAnsi="宋体" w:cs="宋体"/>
          <w:szCs w:val="21"/>
        </w:rPr>
      </w:pPr>
      <w:r>
        <w:rPr>
          <w:rFonts w:ascii="宋体" w:eastAsia="宋体" w:hAnsi="宋体" w:cs="宋体" w:hint="eastAsia"/>
          <w:szCs w:val="21"/>
        </w:rPr>
        <w:t>二、具体活动时间地点、研究在研立项课题、学科教学内容、执教人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200"/>
        <w:gridCol w:w="825"/>
        <w:gridCol w:w="1200"/>
        <w:gridCol w:w="885"/>
        <w:gridCol w:w="2060"/>
        <w:gridCol w:w="1734"/>
      </w:tblGrid>
      <w:tr w:rsidR="003F2335">
        <w:trPr>
          <w:trHeight w:val="774"/>
        </w:trPr>
        <w:tc>
          <w:tcPr>
            <w:tcW w:w="616"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序号</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开课</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题目</w:t>
            </w:r>
          </w:p>
        </w:tc>
        <w:tc>
          <w:tcPr>
            <w:tcW w:w="82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执教人</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单位</w:t>
            </w:r>
          </w:p>
        </w:tc>
        <w:tc>
          <w:tcPr>
            <w:tcW w:w="88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学科</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科目</w:t>
            </w:r>
          </w:p>
        </w:tc>
        <w:tc>
          <w:tcPr>
            <w:tcW w:w="206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课题隶属</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在研立项课题</w:t>
            </w:r>
          </w:p>
        </w:tc>
        <w:tc>
          <w:tcPr>
            <w:tcW w:w="1734"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开课时间</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班级教室</w:t>
            </w:r>
          </w:p>
        </w:tc>
      </w:tr>
      <w:tr w:rsidR="003F2335">
        <w:trPr>
          <w:trHeight w:val="472"/>
        </w:trPr>
        <w:tc>
          <w:tcPr>
            <w:tcW w:w="616"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1</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《成对数据的统计分析》</w:t>
            </w:r>
          </w:p>
        </w:tc>
        <w:tc>
          <w:tcPr>
            <w:tcW w:w="82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何煜晶</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苏州大学附属中学</w:t>
            </w:r>
          </w:p>
        </w:tc>
        <w:tc>
          <w:tcPr>
            <w:tcW w:w="88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数学</w:t>
            </w:r>
          </w:p>
        </w:tc>
        <w:tc>
          <w:tcPr>
            <w:tcW w:w="206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市立：基于学习进阶理论的高中生统计思维发展水平调查研究</w:t>
            </w:r>
          </w:p>
        </w:tc>
        <w:tc>
          <w:tcPr>
            <w:tcW w:w="1734" w:type="dxa"/>
            <w:vAlign w:val="center"/>
          </w:tcPr>
          <w:p w:rsidR="002D34F9" w:rsidRDefault="007A67EA" w:rsidP="002D34F9">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6月17日14:55</w:t>
            </w:r>
          </w:p>
          <w:p w:rsidR="003F2335" w:rsidRDefault="007A67EA" w:rsidP="002D34F9">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第三节高二（12）班</w:t>
            </w:r>
          </w:p>
        </w:tc>
      </w:tr>
      <w:tr w:rsidR="003F2335">
        <w:trPr>
          <w:trHeight w:val="472"/>
        </w:trPr>
        <w:tc>
          <w:tcPr>
            <w:tcW w:w="616"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2</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《地球运动的地理意义》</w:t>
            </w:r>
          </w:p>
        </w:tc>
        <w:tc>
          <w:tcPr>
            <w:tcW w:w="82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俞丽红</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南航苏州附中</w:t>
            </w:r>
          </w:p>
        </w:tc>
        <w:tc>
          <w:tcPr>
            <w:tcW w:w="88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地理</w:t>
            </w:r>
          </w:p>
        </w:tc>
        <w:tc>
          <w:tcPr>
            <w:tcW w:w="206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区立：新高考背景下高中地理情境教学法应用研究</w:t>
            </w:r>
          </w:p>
        </w:tc>
        <w:tc>
          <w:tcPr>
            <w:tcW w:w="1734" w:type="dxa"/>
            <w:vAlign w:val="center"/>
          </w:tcPr>
          <w:p w:rsidR="002D34F9"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6月17日14:25</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第二节</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高二（4）班</w:t>
            </w:r>
          </w:p>
        </w:tc>
      </w:tr>
      <w:tr w:rsidR="003F2335">
        <w:trPr>
          <w:trHeight w:val="472"/>
        </w:trPr>
        <w:tc>
          <w:tcPr>
            <w:tcW w:w="616"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3</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《雷雨》</w:t>
            </w:r>
          </w:p>
        </w:tc>
        <w:tc>
          <w:tcPr>
            <w:tcW w:w="82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吕逸</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西交大苏州附中</w:t>
            </w:r>
          </w:p>
        </w:tc>
        <w:tc>
          <w:tcPr>
            <w:tcW w:w="88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语文</w:t>
            </w:r>
          </w:p>
        </w:tc>
        <w:tc>
          <w:tcPr>
            <w:tcW w:w="206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区立：“树人剧院”教育戏剧课程开发与实施</w:t>
            </w:r>
          </w:p>
        </w:tc>
        <w:tc>
          <w:tcPr>
            <w:tcW w:w="1734" w:type="dxa"/>
            <w:vAlign w:val="center"/>
          </w:tcPr>
          <w:p w:rsidR="002D34F9" w:rsidRDefault="007A67EA" w:rsidP="002D34F9">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6月17日14:30</w:t>
            </w:r>
          </w:p>
          <w:p w:rsidR="003F2335" w:rsidRDefault="007A67EA" w:rsidP="002D34F9">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第二节</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高一（9）班</w:t>
            </w:r>
          </w:p>
        </w:tc>
      </w:tr>
      <w:tr w:rsidR="003F2335">
        <w:trPr>
          <w:trHeight w:val="472"/>
        </w:trPr>
        <w:tc>
          <w:tcPr>
            <w:tcW w:w="616"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4</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《&lt;雷雨&gt;创意戏剧》</w:t>
            </w:r>
          </w:p>
        </w:tc>
        <w:tc>
          <w:tcPr>
            <w:tcW w:w="82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吴建兴</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星海实验高级中学</w:t>
            </w:r>
          </w:p>
        </w:tc>
        <w:tc>
          <w:tcPr>
            <w:tcW w:w="88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语文</w:t>
            </w:r>
          </w:p>
        </w:tc>
        <w:tc>
          <w:tcPr>
            <w:tcW w:w="206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区立：发现教育视域下高中语文创意戏剧教学实践研究</w:t>
            </w:r>
          </w:p>
        </w:tc>
        <w:tc>
          <w:tcPr>
            <w:tcW w:w="1734" w:type="dxa"/>
            <w:vAlign w:val="center"/>
          </w:tcPr>
          <w:p w:rsidR="002D34F9"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6月17日14:25</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第二节</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高一（13）班</w:t>
            </w:r>
          </w:p>
        </w:tc>
      </w:tr>
      <w:tr w:rsidR="003F2335">
        <w:trPr>
          <w:trHeight w:val="472"/>
        </w:trPr>
        <w:tc>
          <w:tcPr>
            <w:tcW w:w="616"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5</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《套中人（论社会样态与生存姿态）》</w:t>
            </w:r>
          </w:p>
        </w:tc>
        <w:tc>
          <w:tcPr>
            <w:tcW w:w="82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陈含笑</w:t>
            </w:r>
          </w:p>
        </w:tc>
        <w:tc>
          <w:tcPr>
            <w:tcW w:w="120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工业技术学校</w:t>
            </w:r>
          </w:p>
        </w:tc>
        <w:tc>
          <w:tcPr>
            <w:tcW w:w="885"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语文</w:t>
            </w:r>
          </w:p>
        </w:tc>
        <w:tc>
          <w:tcPr>
            <w:tcW w:w="2060"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市立：课程思政视域下职业学校语文教学改革策略研究</w:t>
            </w:r>
          </w:p>
        </w:tc>
        <w:tc>
          <w:tcPr>
            <w:tcW w:w="1734" w:type="dxa"/>
            <w:vAlign w:val="center"/>
          </w:tcPr>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6月18日13:30-14:10</w:t>
            </w:r>
          </w:p>
          <w:p w:rsidR="003F2335" w:rsidRDefault="007A67EA">
            <w:pPr>
              <w:adjustRightInd w:val="0"/>
              <w:snapToGrid w:val="0"/>
              <w:spacing w:line="360" w:lineRule="exact"/>
              <w:jc w:val="center"/>
              <w:rPr>
                <w:rFonts w:ascii="宋体" w:eastAsia="宋体" w:hAnsi="宋体" w:cs="宋体"/>
                <w:sz w:val="18"/>
                <w:szCs w:val="18"/>
              </w:rPr>
            </w:pPr>
            <w:r>
              <w:rPr>
                <w:rFonts w:ascii="宋体" w:eastAsia="宋体" w:hAnsi="宋体" w:cs="宋体" w:hint="eastAsia"/>
                <w:sz w:val="18"/>
                <w:szCs w:val="18"/>
              </w:rPr>
              <w:t>善信楼1401</w:t>
            </w:r>
          </w:p>
        </w:tc>
      </w:tr>
    </w:tbl>
    <w:p w:rsidR="003F2335" w:rsidRDefault="007A67EA">
      <w:pPr>
        <w:adjustRightInd w:val="0"/>
        <w:snapToGrid w:val="0"/>
        <w:spacing w:line="360" w:lineRule="exact"/>
        <w:ind w:firstLineChars="200" w:firstLine="420"/>
        <w:rPr>
          <w:rFonts w:ascii="宋体" w:eastAsia="宋体" w:hAnsi="宋体" w:cs="宋体"/>
          <w:szCs w:val="21"/>
        </w:rPr>
      </w:pPr>
      <w:r>
        <w:rPr>
          <w:rFonts w:ascii="宋体" w:eastAsia="宋体" w:hAnsi="宋体" w:cs="宋体" w:hint="eastAsia"/>
          <w:szCs w:val="21"/>
        </w:rPr>
        <w:t>三、参加观摩研讨人员</w:t>
      </w:r>
    </w:p>
    <w:p w:rsidR="003F2335" w:rsidRDefault="007A67EA">
      <w:pPr>
        <w:adjustRightInd w:val="0"/>
        <w:snapToGrid w:val="0"/>
        <w:spacing w:line="360" w:lineRule="exact"/>
        <w:ind w:firstLineChars="200" w:firstLine="420"/>
        <w:rPr>
          <w:rFonts w:ascii="宋体" w:eastAsia="宋体" w:hAnsi="宋体" w:cs="宋体"/>
          <w:szCs w:val="21"/>
        </w:rPr>
      </w:pPr>
      <w:r>
        <w:rPr>
          <w:rFonts w:ascii="宋体" w:eastAsia="宋体" w:hAnsi="宋体" w:cs="宋体" w:hint="eastAsia"/>
          <w:szCs w:val="21"/>
        </w:rPr>
        <w:t>由各高中教科室负责安排学科教师前</w:t>
      </w:r>
      <w:bookmarkStart w:id="0" w:name="_GoBack"/>
      <w:bookmarkEnd w:id="0"/>
      <w:r>
        <w:rPr>
          <w:rFonts w:ascii="宋体" w:eastAsia="宋体" w:hAnsi="宋体" w:cs="宋体" w:hint="eastAsia"/>
          <w:szCs w:val="21"/>
        </w:rPr>
        <w:t>往观摩学校参与课题研讨，每校学科教师2-3人。</w:t>
      </w:r>
    </w:p>
    <w:p w:rsidR="003F2335" w:rsidRDefault="007A67EA">
      <w:pPr>
        <w:numPr>
          <w:ilvl w:val="0"/>
          <w:numId w:val="1"/>
        </w:numPr>
        <w:adjustRightInd w:val="0"/>
        <w:snapToGrid w:val="0"/>
        <w:spacing w:line="360" w:lineRule="exact"/>
        <w:ind w:firstLineChars="200" w:firstLine="420"/>
        <w:rPr>
          <w:rFonts w:ascii="宋体" w:eastAsia="宋体" w:hAnsi="宋体" w:cs="宋体"/>
          <w:szCs w:val="21"/>
        </w:rPr>
      </w:pPr>
      <w:r>
        <w:rPr>
          <w:rFonts w:ascii="宋体" w:eastAsia="宋体" w:hAnsi="宋体" w:cs="宋体" w:hint="eastAsia"/>
          <w:szCs w:val="21"/>
        </w:rPr>
        <w:t>研讨活动结束后，请各校教科室负责人将活动简讯和活动照片打包给星海实验高级中学陈小军老师。</w:t>
      </w:r>
    </w:p>
    <w:p w:rsidR="003F2335" w:rsidRDefault="003F2335">
      <w:pPr>
        <w:adjustRightInd w:val="0"/>
        <w:snapToGrid w:val="0"/>
        <w:spacing w:line="360" w:lineRule="exact"/>
        <w:jc w:val="right"/>
        <w:rPr>
          <w:rFonts w:ascii="宋体" w:eastAsia="宋体" w:hAnsi="宋体" w:cs="宋体"/>
          <w:szCs w:val="21"/>
        </w:rPr>
      </w:pPr>
    </w:p>
    <w:sectPr w:rsidR="003F23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9AC" w:rsidRDefault="001C49AC" w:rsidP="002D34F9">
      <w:r>
        <w:separator/>
      </w:r>
    </w:p>
  </w:endnote>
  <w:endnote w:type="continuationSeparator" w:id="0">
    <w:p w:rsidR="001C49AC" w:rsidRDefault="001C49AC" w:rsidP="002D3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9AC" w:rsidRDefault="001C49AC" w:rsidP="002D34F9">
      <w:r>
        <w:separator/>
      </w:r>
    </w:p>
  </w:footnote>
  <w:footnote w:type="continuationSeparator" w:id="0">
    <w:p w:rsidR="001C49AC" w:rsidRDefault="001C49AC" w:rsidP="002D34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AD9757C"/>
    <w:multiLevelType w:val="singleLevel"/>
    <w:tmpl w:val="BAD9757C"/>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YTE2ZDZiMjg2NDZhZWY2NmJjYWQ4YjExNGQwMmYifQ=="/>
  </w:docVars>
  <w:rsids>
    <w:rsidRoot w:val="5B796ABB"/>
    <w:rsid w:val="001C49AC"/>
    <w:rsid w:val="001E0FFB"/>
    <w:rsid w:val="002D34F9"/>
    <w:rsid w:val="002E03CF"/>
    <w:rsid w:val="003F2335"/>
    <w:rsid w:val="007A67EA"/>
    <w:rsid w:val="00844737"/>
    <w:rsid w:val="0084517C"/>
    <w:rsid w:val="0095717E"/>
    <w:rsid w:val="00FC7816"/>
    <w:rsid w:val="00FD61C1"/>
    <w:rsid w:val="01F42D45"/>
    <w:rsid w:val="048B0646"/>
    <w:rsid w:val="07B0770E"/>
    <w:rsid w:val="15F33884"/>
    <w:rsid w:val="17C967B9"/>
    <w:rsid w:val="1DCE5B7E"/>
    <w:rsid w:val="22E36792"/>
    <w:rsid w:val="24761396"/>
    <w:rsid w:val="27A531E5"/>
    <w:rsid w:val="40153FD6"/>
    <w:rsid w:val="43000F6E"/>
    <w:rsid w:val="459E05CA"/>
    <w:rsid w:val="4FF9121F"/>
    <w:rsid w:val="5B796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C3F635B-86C9-445B-BFD1-91F799BD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tabs>
        <w:tab w:val="center" w:pos="4153"/>
        <w:tab w:val="right" w:pos="8306"/>
      </w:tabs>
      <w:snapToGrid w:val="0"/>
      <w:jc w:val="center"/>
    </w:pPr>
    <w:rPr>
      <w:sz w:val="18"/>
      <w:szCs w:val="18"/>
    </w:r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7</cp:revision>
  <dcterms:created xsi:type="dcterms:W3CDTF">2024-05-03T23:33:00Z</dcterms:created>
  <dcterms:modified xsi:type="dcterms:W3CDTF">2024-06-11T02:15:00Z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EEF6987E2AB44691AF46197735606279_13</vt:lpwstr>
  </property>
</Properties>
</file>