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3DB" w:rsidRDefault="002403DB">
      <w:pPr>
        <w:spacing w:line="360" w:lineRule="auto"/>
        <w:jc w:val="center"/>
        <w:rPr>
          <w:rFonts w:ascii="方正小标宋简体" w:eastAsia="方正小标宋简体" w:hAnsi="华文中宋"/>
          <w:sz w:val="48"/>
          <w:szCs w:val="48"/>
        </w:rPr>
      </w:pPr>
    </w:p>
    <w:p w:rsidR="002403DB" w:rsidRPr="002403DB" w:rsidRDefault="002403DB">
      <w:pPr>
        <w:spacing w:line="360" w:lineRule="auto"/>
        <w:jc w:val="center"/>
        <w:rPr>
          <w:rFonts w:ascii="宋体" w:hAnsi="宋体" w:cs="宋体"/>
          <w:sz w:val="36"/>
          <w:szCs w:val="48"/>
        </w:rPr>
      </w:pPr>
      <w:r w:rsidRPr="002403DB">
        <w:rPr>
          <w:rFonts w:ascii="宋体" w:hAnsi="宋体" w:cs="宋体"/>
          <w:sz w:val="36"/>
          <w:szCs w:val="48"/>
        </w:rPr>
        <w:t>苏州工业园区内涵建设项目征文</w:t>
      </w:r>
      <w:r w:rsidR="00D42873">
        <w:rPr>
          <w:rFonts w:ascii="宋体" w:hAnsi="宋体" w:cs="宋体"/>
          <w:sz w:val="36"/>
          <w:szCs w:val="48"/>
        </w:rPr>
        <w:t>封面</w:t>
      </w:r>
    </w:p>
    <w:p w:rsidR="002403DB" w:rsidRPr="002403DB" w:rsidRDefault="002403DB" w:rsidP="002403DB">
      <w:pPr>
        <w:spacing w:line="360" w:lineRule="auto"/>
        <w:ind w:right="420" w:firstLineChars="200" w:firstLine="480"/>
        <w:rPr>
          <w:rFonts w:asciiTheme="minorEastAsia" w:eastAsiaTheme="minorEastAsia" w:hAnsiTheme="minorEastAsia"/>
          <w:sz w:val="24"/>
        </w:rPr>
      </w:pPr>
      <w:r w:rsidRPr="002403DB">
        <w:rPr>
          <w:rFonts w:asciiTheme="minorEastAsia" w:eastAsiaTheme="minorEastAsia" w:hAnsiTheme="minorEastAsia"/>
          <w:sz w:val="24"/>
        </w:rPr>
        <w:t>一、题目：</w:t>
      </w:r>
    </w:p>
    <w:p w:rsidR="002403DB" w:rsidRPr="002403DB" w:rsidRDefault="002403DB" w:rsidP="002403DB">
      <w:pPr>
        <w:spacing w:line="360" w:lineRule="auto"/>
        <w:ind w:right="420" w:firstLineChars="200" w:firstLine="480"/>
        <w:rPr>
          <w:rFonts w:asciiTheme="minorEastAsia" w:eastAsiaTheme="minorEastAsia" w:hAnsiTheme="minorEastAsia"/>
          <w:sz w:val="24"/>
        </w:rPr>
      </w:pPr>
      <w:r w:rsidRPr="002403DB">
        <w:rPr>
          <w:rFonts w:asciiTheme="minorEastAsia" w:eastAsiaTheme="minorEastAsia" w:hAnsiTheme="minorEastAsia"/>
          <w:sz w:val="24"/>
        </w:rPr>
        <w:t>二、作者：</w:t>
      </w:r>
    </w:p>
    <w:p w:rsidR="004365C9" w:rsidRPr="002403DB" w:rsidRDefault="002403DB" w:rsidP="002403DB">
      <w:pPr>
        <w:spacing w:line="360" w:lineRule="auto"/>
        <w:ind w:right="420" w:firstLineChars="200" w:firstLine="480"/>
        <w:rPr>
          <w:rFonts w:asciiTheme="minorEastAsia" w:eastAsiaTheme="minorEastAsia" w:hAnsiTheme="minorEastAsia"/>
          <w:sz w:val="24"/>
        </w:rPr>
      </w:pPr>
      <w:r w:rsidRPr="002403DB">
        <w:rPr>
          <w:rFonts w:asciiTheme="minorEastAsia" w:eastAsiaTheme="minorEastAsia" w:hAnsiTheme="minorEastAsia"/>
          <w:sz w:val="24"/>
        </w:rPr>
        <w:t xml:space="preserve">三、单位： </w:t>
      </w:r>
    </w:p>
    <w:p w:rsidR="004365C9" w:rsidRDefault="002403DB">
      <w:pPr>
        <w:spacing w:line="360" w:lineRule="auto"/>
        <w:ind w:right="420"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四</w:t>
      </w:r>
      <w:r w:rsidR="00D42873">
        <w:rPr>
          <w:rFonts w:asciiTheme="minorEastAsia" w:eastAsiaTheme="minorEastAsia" w:hAnsiTheme="minorEastAsia"/>
          <w:sz w:val="24"/>
        </w:rPr>
        <w:t>、内容</w:t>
      </w:r>
      <w:r w:rsidR="00D42873">
        <w:rPr>
          <w:rFonts w:asciiTheme="minorEastAsia" w:eastAsiaTheme="minorEastAsia" w:hAnsiTheme="minorEastAsia" w:hint="eastAsia"/>
          <w:sz w:val="24"/>
        </w:rPr>
        <w:t>类别与主题</w:t>
      </w:r>
      <w:r>
        <w:rPr>
          <w:rFonts w:asciiTheme="minorEastAsia" w:eastAsiaTheme="minorEastAsia" w:hAnsiTheme="minorEastAsia" w:hint="eastAsia"/>
          <w:sz w:val="24"/>
        </w:rPr>
        <w:t>（在相应方框内打√）</w:t>
      </w:r>
    </w:p>
    <w:p w:rsidR="002403DB" w:rsidRDefault="00D42873" w:rsidP="002403DB">
      <w:pPr>
        <w:spacing w:line="360" w:lineRule="auto"/>
        <w:ind w:right="420" w:firstLineChars="300" w:firstLine="7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</w:t>
      </w:r>
      <w:r>
        <w:rPr>
          <w:rFonts w:asciiTheme="minorEastAsia" w:eastAsiaTheme="minorEastAsia" w:hAnsiTheme="minorEastAsia"/>
          <w:sz w:val="24"/>
        </w:rPr>
        <w:t>.</w:t>
      </w:r>
      <w:r>
        <w:rPr>
          <w:rFonts w:asciiTheme="minorEastAsia" w:eastAsiaTheme="minorEastAsia" w:hAnsiTheme="minorEastAsia"/>
          <w:sz w:val="24"/>
        </w:rPr>
        <w:t>数字化平台建设与应用</w:t>
      </w:r>
      <w:r w:rsidR="002403DB">
        <w:rPr>
          <w:rFonts w:asciiTheme="minorEastAsia" w:eastAsiaTheme="minorEastAsia" w:hAnsiTheme="minorEastAsia"/>
          <w:sz w:val="24"/>
        </w:rPr>
        <w:t>，</w:t>
      </w:r>
      <w:r>
        <w:rPr>
          <w:rFonts w:asciiTheme="minorEastAsia" w:eastAsiaTheme="minorEastAsia" w:hAnsiTheme="minorEastAsia" w:hint="eastAsia"/>
          <w:sz w:val="24"/>
        </w:rPr>
        <w:t>内容范围：</w:t>
      </w:r>
    </w:p>
    <w:p w:rsidR="002403DB" w:rsidRDefault="002403DB">
      <w:pPr>
        <w:spacing w:line="360" w:lineRule="auto"/>
        <w:ind w:right="420" w:firstLineChars="200" w:firstLine="480"/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/>
          <w:sz w:val="24"/>
        </w:rPr>
        <w:sym w:font="Wingdings" w:char="00A8"/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>区域平台建设与应用；</w:t>
      </w:r>
    </w:p>
    <w:p w:rsidR="004365C9" w:rsidRDefault="002403DB">
      <w:pPr>
        <w:spacing w:line="360" w:lineRule="auto"/>
        <w:ind w:right="420"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sym w:font="Wingdings" w:char="00A8"/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 w:rsidR="00D42873">
        <w:rPr>
          <w:rFonts w:asciiTheme="minorEastAsia" w:eastAsiaTheme="minorEastAsia" w:hAnsiTheme="minorEastAsia" w:hint="eastAsia"/>
          <w:sz w:val="24"/>
        </w:rPr>
        <w:t>国家省市区智慧教育</w:t>
      </w:r>
      <w:r w:rsidR="00D42873">
        <w:rPr>
          <w:rFonts w:asciiTheme="minorEastAsia" w:eastAsiaTheme="minorEastAsia" w:hAnsiTheme="minorEastAsia"/>
          <w:sz w:val="24"/>
        </w:rPr>
        <w:t>平台</w:t>
      </w:r>
      <w:r w:rsidR="00D42873">
        <w:rPr>
          <w:rFonts w:asciiTheme="minorEastAsia" w:eastAsiaTheme="minorEastAsia" w:hAnsiTheme="minorEastAsia" w:hint="eastAsia"/>
          <w:sz w:val="24"/>
        </w:rPr>
        <w:t>校本创新</w:t>
      </w:r>
      <w:r w:rsidR="00D42873">
        <w:rPr>
          <w:rFonts w:asciiTheme="minorEastAsia" w:eastAsiaTheme="minorEastAsia" w:hAnsiTheme="minorEastAsia"/>
          <w:sz w:val="24"/>
        </w:rPr>
        <w:t>应用</w:t>
      </w:r>
      <w:r w:rsidR="00D42873">
        <w:rPr>
          <w:rFonts w:asciiTheme="minorEastAsia" w:eastAsiaTheme="minorEastAsia" w:hAnsiTheme="minorEastAsia" w:hint="eastAsia"/>
          <w:sz w:val="24"/>
        </w:rPr>
        <w:t>等</w:t>
      </w:r>
      <w:r w:rsidR="00D42873">
        <w:rPr>
          <w:rFonts w:asciiTheme="minorEastAsia" w:eastAsiaTheme="minorEastAsia" w:hAnsiTheme="minorEastAsia"/>
          <w:sz w:val="24"/>
        </w:rPr>
        <w:t>；</w:t>
      </w:r>
    </w:p>
    <w:p w:rsidR="002403DB" w:rsidRDefault="002403DB" w:rsidP="002403DB">
      <w:pPr>
        <w:tabs>
          <w:tab w:val="left" w:pos="312"/>
        </w:tabs>
        <w:spacing w:line="360" w:lineRule="auto"/>
        <w:ind w:right="420" w:firstLineChars="300" w:firstLine="7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 xml:space="preserve"> 2.</w:t>
      </w:r>
      <w:r w:rsidR="00D42873">
        <w:rPr>
          <w:rFonts w:asciiTheme="minorEastAsia" w:eastAsiaTheme="minorEastAsia" w:hAnsiTheme="minorEastAsia"/>
          <w:sz w:val="24"/>
        </w:rPr>
        <w:t>基于数字化转型的新型教与</w:t>
      </w:r>
      <w:proofErr w:type="gramStart"/>
      <w:r w:rsidR="00D42873">
        <w:rPr>
          <w:rFonts w:asciiTheme="minorEastAsia" w:eastAsiaTheme="minorEastAsia" w:hAnsiTheme="minorEastAsia"/>
          <w:sz w:val="24"/>
        </w:rPr>
        <w:t>学模式</w:t>
      </w:r>
      <w:proofErr w:type="gramEnd"/>
      <w:r w:rsidR="00D42873">
        <w:rPr>
          <w:rFonts w:asciiTheme="minorEastAsia" w:eastAsiaTheme="minorEastAsia" w:hAnsiTheme="minorEastAsia"/>
          <w:sz w:val="24"/>
        </w:rPr>
        <w:t>构建与实践探索</w:t>
      </w:r>
      <w:r>
        <w:rPr>
          <w:rFonts w:asciiTheme="minorEastAsia" w:eastAsiaTheme="minorEastAsia" w:hAnsiTheme="minorEastAsia"/>
          <w:sz w:val="24"/>
        </w:rPr>
        <w:t>，</w:t>
      </w:r>
      <w:r w:rsidR="00D42873">
        <w:rPr>
          <w:rFonts w:asciiTheme="minorEastAsia" w:eastAsiaTheme="minorEastAsia" w:hAnsiTheme="minorEastAsia" w:hint="eastAsia"/>
          <w:sz w:val="24"/>
        </w:rPr>
        <w:t>内容范围：</w:t>
      </w:r>
    </w:p>
    <w:p w:rsidR="002403DB" w:rsidRDefault="002403DB">
      <w:pPr>
        <w:spacing w:line="360" w:lineRule="auto"/>
        <w:ind w:right="420"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sym w:font="Wingdings" w:char="00A8"/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 w:rsidR="00D42873">
        <w:rPr>
          <w:rFonts w:asciiTheme="minorEastAsia" w:eastAsiaTheme="minorEastAsia" w:hAnsiTheme="minorEastAsia"/>
          <w:sz w:val="24"/>
        </w:rPr>
        <w:t>区域实践模式与路径、</w:t>
      </w:r>
    </w:p>
    <w:p w:rsidR="002403DB" w:rsidRDefault="002403DB">
      <w:pPr>
        <w:spacing w:line="360" w:lineRule="auto"/>
        <w:ind w:right="420"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sym w:font="Wingdings" w:char="00A8"/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 w:rsidR="00D42873">
        <w:rPr>
          <w:rFonts w:asciiTheme="minorEastAsia" w:eastAsiaTheme="minorEastAsia" w:hAnsiTheme="minorEastAsia"/>
          <w:sz w:val="24"/>
        </w:rPr>
        <w:t>学校实践模式与路径、</w:t>
      </w:r>
    </w:p>
    <w:p w:rsidR="004365C9" w:rsidRDefault="002403DB">
      <w:pPr>
        <w:spacing w:line="360" w:lineRule="auto"/>
        <w:ind w:right="420"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sym w:font="Wingdings" w:char="00A8"/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 w:rsidR="00D42873">
        <w:rPr>
          <w:rFonts w:asciiTheme="minorEastAsia" w:eastAsiaTheme="minorEastAsia" w:hAnsiTheme="minorEastAsia"/>
          <w:sz w:val="24"/>
        </w:rPr>
        <w:t>课堂教学实践模式与路径等；</w:t>
      </w:r>
    </w:p>
    <w:p w:rsidR="002403DB" w:rsidRDefault="002403DB" w:rsidP="002403DB">
      <w:pPr>
        <w:tabs>
          <w:tab w:val="left" w:pos="312"/>
        </w:tabs>
        <w:spacing w:line="360" w:lineRule="auto"/>
        <w:ind w:left="480" w:right="420"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3.</w:t>
      </w:r>
      <w:r w:rsidR="00D42873">
        <w:rPr>
          <w:rFonts w:asciiTheme="minorEastAsia" w:eastAsiaTheme="minorEastAsia" w:hAnsiTheme="minorEastAsia"/>
          <w:sz w:val="24"/>
        </w:rPr>
        <w:t>智慧教育评价的实践探索</w:t>
      </w:r>
      <w:r>
        <w:rPr>
          <w:rFonts w:asciiTheme="minorEastAsia" w:eastAsiaTheme="minorEastAsia" w:hAnsiTheme="minorEastAsia"/>
          <w:sz w:val="24"/>
        </w:rPr>
        <w:t>，</w:t>
      </w:r>
      <w:r w:rsidR="00D42873">
        <w:rPr>
          <w:rFonts w:asciiTheme="minorEastAsia" w:eastAsiaTheme="minorEastAsia" w:hAnsiTheme="minorEastAsia" w:hint="eastAsia"/>
          <w:sz w:val="24"/>
        </w:rPr>
        <w:t>内容范围：</w:t>
      </w:r>
    </w:p>
    <w:p w:rsidR="002403DB" w:rsidRDefault="002403DB">
      <w:pPr>
        <w:spacing w:line="360" w:lineRule="auto"/>
        <w:ind w:right="420" w:firstLineChars="200" w:firstLine="480"/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/>
          <w:sz w:val="24"/>
        </w:rPr>
        <w:sym w:font="Wingdings" w:char="00A8"/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>学校评价；</w:t>
      </w:r>
    </w:p>
    <w:p w:rsidR="002403DB" w:rsidRDefault="002403DB">
      <w:pPr>
        <w:spacing w:line="360" w:lineRule="auto"/>
        <w:ind w:right="420" w:firstLineChars="200" w:firstLine="480"/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/>
          <w:sz w:val="24"/>
        </w:rPr>
        <w:sym w:font="Wingdings" w:char="00A8"/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>学生评价；</w:t>
      </w:r>
    </w:p>
    <w:p w:rsidR="002403DB" w:rsidRDefault="002403DB">
      <w:pPr>
        <w:spacing w:line="360" w:lineRule="auto"/>
        <w:ind w:right="420" w:firstLineChars="200" w:firstLine="480"/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/>
          <w:sz w:val="24"/>
        </w:rPr>
        <w:sym w:font="Wingdings" w:char="00A8"/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>教师评价；</w:t>
      </w:r>
    </w:p>
    <w:p w:rsidR="002403DB" w:rsidRDefault="002403DB">
      <w:pPr>
        <w:spacing w:line="360" w:lineRule="auto"/>
        <w:ind w:right="420" w:firstLineChars="200" w:firstLine="480"/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/>
          <w:sz w:val="24"/>
        </w:rPr>
        <w:sym w:font="Wingdings" w:char="00A8"/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 w:rsidR="00D42873">
        <w:rPr>
          <w:rFonts w:asciiTheme="minorEastAsia" w:eastAsiaTheme="minorEastAsia" w:hAnsiTheme="minorEastAsia"/>
          <w:sz w:val="24"/>
        </w:rPr>
        <w:t>AI</w:t>
      </w:r>
      <w:r>
        <w:rPr>
          <w:rFonts w:asciiTheme="minorEastAsia" w:eastAsiaTheme="minorEastAsia" w:hAnsiTheme="minorEastAsia"/>
          <w:sz w:val="24"/>
        </w:rPr>
        <w:t>课堂教学评价；</w:t>
      </w:r>
    </w:p>
    <w:p w:rsidR="004365C9" w:rsidRDefault="002403DB">
      <w:pPr>
        <w:spacing w:line="360" w:lineRule="auto"/>
        <w:ind w:right="420" w:firstLineChars="200" w:firstLine="480"/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/>
          <w:sz w:val="24"/>
        </w:rPr>
        <w:sym w:font="Wingdings" w:char="00A8"/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proofErr w:type="gramStart"/>
      <w:r>
        <w:rPr>
          <w:rFonts w:asciiTheme="minorEastAsia" w:eastAsiaTheme="minorEastAsia" w:hAnsiTheme="minorEastAsia"/>
          <w:sz w:val="24"/>
        </w:rPr>
        <w:t>学教评</w:t>
      </w:r>
      <w:proofErr w:type="gramEnd"/>
      <w:r>
        <w:rPr>
          <w:rFonts w:asciiTheme="minorEastAsia" w:eastAsiaTheme="minorEastAsia" w:hAnsiTheme="minorEastAsia"/>
          <w:sz w:val="24"/>
        </w:rPr>
        <w:t>一致性研究。</w:t>
      </w:r>
    </w:p>
    <w:p w:rsidR="002403DB" w:rsidRDefault="002403DB" w:rsidP="002403DB">
      <w:pPr>
        <w:tabs>
          <w:tab w:val="left" w:pos="312"/>
        </w:tabs>
        <w:spacing w:line="360" w:lineRule="auto"/>
        <w:ind w:left="480" w:right="420"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4.</w:t>
      </w:r>
      <w:r w:rsidR="00D42873">
        <w:rPr>
          <w:rFonts w:asciiTheme="minorEastAsia" w:eastAsiaTheme="minorEastAsia" w:hAnsiTheme="minorEastAsia"/>
          <w:sz w:val="24"/>
        </w:rPr>
        <w:t>基于数字化转型的</w:t>
      </w:r>
      <w:r w:rsidR="00D42873">
        <w:rPr>
          <w:rFonts w:asciiTheme="minorEastAsia" w:eastAsiaTheme="minorEastAsia" w:hAnsiTheme="minorEastAsia" w:hint="eastAsia"/>
          <w:sz w:val="24"/>
        </w:rPr>
        <w:t>教育</w:t>
      </w:r>
      <w:r w:rsidR="00D42873">
        <w:rPr>
          <w:rFonts w:asciiTheme="minorEastAsia" w:eastAsiaTheme="minorEastAsia" w:hAnsiTheme="minorEastAsia"/>
          <w:sz w:val="24"/>
        </w:rPr>
        <w:t>循证治理</w:t>
      </w:r>
      <w:r>
        <w:rPr>
          <w:rFonts w:asciiTheme="minorEastAsia" w:eastAsiaTheme="minorEastAsia" w:hAnsiTheme="minorEastAsia"/>
          <w:sz w:val="24"/>
        </w:rPr>
        <w:t>，</w:t>
      </w:r>
      <w:r w:rsidR="00D42873">
        <w:rPr>
          <w:rFonts w:asciiTheme="minorEastAsia" w:eastAsiaTheme="minorEastAsia" w:hAnsiTheme="minorEastAsia" w:hint="eastAsia"/>
          <w:sz w:val="24"/>
        </w:rPr>
        <w:t>内容范围：</w:t>
      </w:r>
      <w:bookmarkStart w:id="0" w:name="_GoBack"/>
      <w:bookmarkEnd w:id="0"/>
    </w:p>
    <w:p w:rsidR="002403DB" w:rsidRDefault="002403DB">
      <w:pPr>
        <w:spacing w:line="360" w:lineRule="auto"/>
        <w:ind w:leftChars="200" w:left="420" w:right="4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sym w:font="Wingdings" w:char="00A8"/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 w:rsidR="00D42873">
        <w:rPr>
          <w:rFonts w:asciiTheme="minorEastAsia" w:eastAsiaTheme="minorEastAsia" w:hAnsiTheme="minorEastAsia"/>
          <w:sz w:val="24"/>
        </w:rPr>
        <w:t>区域循证治理</w:t>
      </w:r>
      <w:r>
        <w:rPr>
          <w:rFonts w:asciiTheme="minorEastAsia" w:eastAsiaTheme="minorEastAsia" w:hAnsiTheme="minorEastAsia" w:hint="eastAsia"/>
          <w:sz w:val="24"/>
        </w:rPr>
        <w:t>；</w:t>
      </w:r>
    </w:p>
    <w:p w:rsidR="002403DB" w:rsidRDefault="002403DB">
      <w:pPr>
        <w:spacing w:line="360" w:lineRule="auto"/>
        <w:ind w:leftChars="200" w:left="420" w:right="420"/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/>
          <w:sz w:val="24"/>
        </w:rPr>
        <w:sym w:font="Wingdings" w:char="00A8"/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>学校循证治理；</w:t>
      </w:r>
    </w:p>
    <w:p w:rsidR="002403DB" w:rsidRDefault="002403DB">
      <w:pPr>
        <w:spacing w:line="360" w:lineRule="auto"/>
        <w:ind w:leftChars="200" w:left="420" w:right="4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sym w:font="Wingdings" w:char="00A8"/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>教学循证改进；</w:t>
      </w:r>
    </w:p>
    <w:p w:rsidR="004365C9" w:rsidRPr="002403DB" w:rsidRDefault="002403DB" w:rsidP="002403DB">
      <w:pPr>
        <w:spacing w:line="360" w:lineRule="auto"/>
        <w:ind w:leftChars="200" w:left="420" w:right="420"/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/>
          <w:sz w:val="24"/>
        </w:rPr>
        <w:sym w:font="Wingdings" w:char="00A8"/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 w:rsidR="00D42873">
        <w:rPr>
          <w:rFonts w:asciiTheme="minorEastAsia" w:eastAsiaTheme="minorEastAsia" w:hAnsiTheme="minorEastAsia" w:hint="eastAsia"/>
          <w:sz w:val="24"/>
        </w:rPr>
        <w:t>德育</w:t>
      </w:r>
      <w:r w:rsidR="00D42873">
        <w:rPr>
          <w:rFonts w:asciiTheme="minorEastAsia" w:eastAsiaTheme="minorEastAsia" w:hAnsiTheme="minorEastAsia"/>
          <w:sz w:val="24"/>
        </w:rPr>
        <w:t>循证管理。</w:t>
      </w:r>
    </w:p>
    <w:sectPr w:rsidR="004365C9" w:rsidRPr="002403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charset w:val="86"/>
    <w:family w:val="script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2859A"/>
    <w:multiLevelType w:val="singleLevel"/>
    <w:tmpl w:val="2222859A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yY2Q0YTJjZGI1YjcxMDk5NWU2N2M5YmNkZTViYmMifQ=="/>
  </w:docVars>
  <w:rsids>
    <w:rsidRoot w:val="34B85242"/>
    <w:rsid w:val="002403DB"/>
    <w:rsid w:val="004365C9"/>
    <w:rsid w:val="00D42873"/>
    <w:rsid w:val="34B8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FD2D72B-12DE-4EFE-8F63-C8E4E2F1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小松</dc:creator>
  <cp:lastModifiedBy>Lenovo</cp:lastModifiedBy>
  <cp:revision>3</cp:revision>
  <dcterms:created xsi:type="dcterms:W3CDTF">2024-05-21T05:55:00Z</dcterms:created>
  <dcterms:modified xsi:type="dcterms:W3CDTF">2024-06-19T01:16:00Z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A460A7AAF07544488DA29AF08B17D413_11</vt:lpwstr>
  </property>
</Properties>
</file>