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F230B" w14:textId="77777777" w:rsidR="0089396A" w:rsidRDefault="0089396A" w:rsidP="0089396A">
      <w:r>
        <w:rPr>
          <w:rFonts w:hint="eastAsia"/>
        </w:rPr>
        <w:t>附件</w:t>
      </w:r>
      <w:r>
        <w:rPr>
          <w:rFonts w:hint="eastAsia"/>
        </w:rPr>
        <w:t>2</w:t>
      </w:r>
    </w:p>
    <w:p w14:paraId="651F765B" w14:textId="5E999968" w:rsidR="0089396A" w:rsidRPr="00735E14" w:rsidRDefault="0089396A" w:rsidP="0089396A">
      <w:pPr>
        <w:jc w:val="center"/>
        <w:rPr>
          <w:rFonts w:ascii="黑体" w:eastAsia="黑体" w:hAnsi="黑体" w:cstheme="majorBidi"/>
          <w:b/>
          <w:bCs/>
          <w:color w:val="2F3438"/>
          <w:w w:val="105"/>
          <w:sz w:val="40"/>
          <w:szCs w:val="40"/>
        </w:rPr>
      </w:pPr>
      <w:r w:rsidRPr="00735E14">
        <w:rPr>
          <w:rFonts w:ascii="黑体" w:eastAsia="黑体" w:hAnsi="黑体" w:cstheme="majorBidi"/>
          <w:b/>
          <w:bCs/>
          <w:color w:val="2F3438"/>
          <w:w w:val="105"/>
          <w:sz w:val="40"/>
          <w:szCs w:val="40"/>
        </w:rPr>
        <w:t>四年级下学期数学期末卷</w:t>
      </w:r>
    </w:p>
    <w:p w14:paraId="089F5F80" w14:textId="175C1B15" w:rsidR="0089396A" w:rsidRPr="00735E14" w:rsidRDefault="0089396A">
      <w:pPr>
        <w:rPr>
          <w:rFonts w:asciiTheme="majorEastAsia" w:eastAsiaTheme="majorEastAsia" w:hAnsiTheme="majorEastAsia"/>
          <w:color w:val="5D6267"/>
          <w:spacing w:val="12"/>
          <w:szCs w:val="21"/>
        </w:rPr>
      </w:pPr>
      <w:r w:rsidRPr="00735E14">
        <w:rPr>
          <w:rFonts w:asciiTheme="majorEastAsia" w:eastAsiaTheme="majorEastAsia" w:hAnsiTheme="majorEastAsia"/>
          <w:color w:val="5D6267"/>
          <w:spacing w:val="2"/>
          <w:szCs w:val="21"/>
        </w:rPr>
        <w:t>本卷由选择题、填空题和解答题组成</w:t>
      </w:r>
      <w:r w:rsidR="00735E14">
        <w:rPr>
          <w:rFonts w:asciiTheme="majorEastAsia" w:eastAsiaTheme="majorEastAsia" w:hAnsiTheme="majorEastAsia" w:hint="eastAsia"/>
          <w:color w:val="5D6267"/>
          <w:spacing w:val="2"/>
          <w:szCs w:val="21"/>
        </w:rPr>
        <w:t>，</w:t>
      </w:r>
      <w:r w:rsidRPr="00735E14">
        <w:rPr>
          <w:rFonts w:asciiTheme="majorEastAsia" w:eastAsiaTheme="majorEastAsia" w:hAnsiTheme="majorEastAsia"/>
          <w:color w:val="5D6267"/>
          <w:spacing w:val="2"/>
          <w:szCs w:val="21"/>
        </w:rPr>
        <w:t>共</w:t>
      </w:r>
      <w:r w:rsidRPr="00735E14">
        <w:rPr>
          <w:rFonts w:asciiTheme="majorEastAsia" w:eastAsiaTheme="majorEastAsia" w:hAnsiTheme="majorEastAsia"/>
          <w:color w:val="5D6267"/>
          <w:szCs w:val="21"/>
        </w:rPr>
        <w:t>33</w:t>
      </w:r>
      <w:r w:rsidRPr="00735E14">
        <w:rPr>
          <w:rFonts w:asciiTheme="majorEastAsia" w:eastAsiaTheme="majorEastAsia" w:hAnsiTheme="majorEastAsia"/>
          <w:color w:val="5D6267"/>
          <w:spacing w:val="-10"/>
          <w:szCs w:val="21"/>
        </w:rPr>
        <w:t>题， 满分</w:t>
      </w:r>
      <w:r w:rsidRPr="00735E14">
        <w:rPr>
          <w:rFonts w:asciiTheme="majorEastAsia" w:eastAsiaTheme="majorEastAsia" w:hAnsiTheme="majorEastAsia"/>
          <w:color w:val="5D6267"/>
          <w:szCs w:val="21"/>
        </w:rPr>
        <w:t>100分，调研时间</w:t>
      </w:r>
      <w:r w:rsidRPr="00735E14">
        <w:rPr>
          <w:rFonts w:asciiTheme="majorEastAsia" w:eastAsiaTheme="majorEastAsia" w:hAnsiTheme="majorEastAsia"/>
          <w:color w:val="44494D"/>
          <w:szCs w:val="21"/>
        </w:rPr>
        <w:t>1</w:t>
      </w:r>
      <w:r w:rsidRPr="00735E14">
        <w:rPr>
          <w:rFonts w:asciiTheme="majorEastAsia" w:eastAsiaTheme="majorEastAsia" w:hAnsiTheme="majorEastAsia"/>
          <w:color w:val="5D6267"/>
          <w:szCs w:val="21"/>
        </w:rPr>
        <w:t>00</w:t>
      </w:r>
      <w:r w:rsidRPr="00735E14">
        <w:rPr>
          <w:rFonts w:asciiTheme="majorEastAsia" w:eastAsiaTheme="majorEastAsia" w:hAnsiTheme="majorEastAsia"/>
          <w:color w:val="5D6267"/>
          <w:spacing w:val="12"/>
          <w:szCs w:val="21"/>
        </w:rPr>
        <w:t>分</w:t>
      </w:r>
      <w:r w:rsidRPr="00735E14">
        <w:rPr>
          <w:rFonts w:asciiTheme="majorEastAsia" w:eastAsiaTheme="majorEastAsia" w:hAnsiTheme="majorEastAsia" w:hint="eastAsia"/>
          <w:color w:val="5D6267"/>
          <w:spacing w:val="12"/>
          <w:szCs w:val="21"/>
        </w:rPr>
        <w:t>钟</w:t>
      </w:r>
      <w:r w:rsidR="00735E14">
        <w:rPr>
          <w:rFonts w:asciiTheme="majorEastAsia" w:eastAsiaTheme="majorEastAsia" w:hAnsiTheme="majorEastAsia" w:hint="eastAsia"/>
          <w:color w:val="5D6267"/>
          <w:spacing w:val="12"/>
          <w:szCs w:val="21"/>
        </w:rPr>
        <w:t>.</w:t>
      </w:r>
    </w:p>
    <w:p w14:paraId="180162F3" w14:textId="30900372" w:rsidR="0089396A" w:rsidRPr="00735E14" w:rsidRDefault="0089396A" w:rsidP="0089396A">
      <w:pPr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</w:pP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一、选择题（本大题共15小题</w:t>
      </w:r>
      <w:r w:rsidR="00735E14" w:rsidRP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,</w:t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每小题2分</w:t>
      </w:r>
      <w:r w:rsidR="00735E14" w:rsidRP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,</w:t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共30分．）</w:t>
      </w:r>
    </w:p>
    <w:p w14:paraId="3F8F73F5" w14:textId="6565BDC5" w:rsidR="0089396A" w:rsidRPr="00735E14" w:rsidRDefault="0089396A" w:rsidP="0089396A">
      <w:pPr>
        <w:rPr>
          <w:rFonts w:asciiTheme="majorEastAsia" w:eastAsiaTheme="majorEastAsia" w:hAnsiTheme="majorEastAsia" w:hint="eastAsia"/>
          <w:color w:val="5D6267"/>
          <w:w w:val="105"/>
          <w:szCs w:val="21"/>
        </w:rPr>
      </w:pPr>
      <w:r w:rsidRP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1.</w:t>
      </w:r>
    </w:p>
    <w:p w14:paraId="2AA4D48F" w14:textId="77777777" w:rsidR="0089396A" w:rsidRDefault="0089396A">
      <w:pPr>
        <w:rPr>
          <w:rFonts w:ascii="黑体" w:eastAsia="黑体" w:hAnsi="黑体" w:hint="eastAsia"/>
        </w:rPr>
      </w:pPr>
    </w:p>
    <w:p w14:paraId="5871ABF7" w14:textId="6EFE5850" w:rsidR="0089396A" w:rsidRPr="00735E14" w:rsidRDefault="0089396A" w:rsidP="0089396A">
      <w:pPr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</w:pPr>
      <w:r w:rsidRP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二、填</w:t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空题（本大题共6小题，每小题X分</w:t>
      </w:r>
      <w:r w:rsid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,</w:t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共X分．）</w:t>
      </w:r>
    </w:p>
    <w:p w14:paraId="1BDF03B1" w14:textId="66DBD699" w:rsidR="0089396A" w:rsidRPr="00735E14" w:rsidRDefault="0089396A" w:rsidP="00735E14">
      <w:pPr>
        <w:rPr>
          <w:rFonts w:asciiTheme="minorEastAsia" w:hAnsiTheme="minorEastAsia"/>
          <w:color w:val="5D6267"/>
          <w:w w:val="105"/>
          <w:szCs w:val="21"/>
        </w:rPr>
      </w:pP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16.</w:t>
      </w:r>
    </w:p>
    <w:p w14:paraId="60B088C0" w14:textId="77777777" w:rsidR="0089396A" w:rsidRDefault="0089396A">
      <w:pPr>
        <w:rPr>
          <w:rFonts w:ascii="黑体" w:eastAsia="黑体" w:hAnsi="黑体" w:hint="eastAsia"/>
        </w:rPr>
      </w:pPr>
    </w:p>
    <w:p w14:paraId="68F3C62D" w14:textId="193892E3" w:rsidR="0089396A" w:rsidRPr="00735E14" w:rsidRDefault="0089396A" w:rsidP="0089396A">
      <w:pPr>
        <w:tabs>
          <w:tab w:val="left" w:pos="3470"/>
        </w:tabs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</w:pPr>
      <w:r w:rsidRP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三、</w:t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解答题（本大题共11小题，每小题X分</w:t>
      </w:r>
      <w:r w:rsid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,</w:t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共X分．）</w:t>
      </w:r>
    </w:p>
    <w:p w14:paraId="6B069253" w14:textId="7147211C" w:rsidR="0089396A" w:rsidRDefault="0089396A" w:rsidP="0089396A">
      <w:pPr>
        <w:tabs>
          <w:tab w:val="left" w:pos="3548"/>
        </w:tabs>
        <w:spacing w:before="118"/>
        <w:rPr>
          <w:sz w:val="19"/>
        </w:rPr>
      </w:pP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22.</w:t>
      </w:r>
      <w:r w:rsidRP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（1）</w:t>
      </w:r>
      <w:r w:rsidRPr="00EB4BF0">
        <w:rPr>
          <w:rFonts w:asciiTheme="minorEastAsia" w:hAnsiTheme="minorEastAsia"/>
          <w:color w:val="5D6267"/>
          <w:w w:val="105"/>
          <w:szCs w:val="21"/>
        </w:rPr>
        <w:t>计算题</w:t>
      </w:r>
      <w:r>
        <w:rPr>
          <w:color w:val="5D6267"/>
          <w:position w:val="1"/>
          <w:sz w:val="19"/>
        </w:rPr>
        <w:tab/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(2)</w:t>
      </w:r>
      <w:r w:rsidRPr="00EB4BF0">
        <w:rPr>
          <w:rFonts w:asciiTheme="minorEastAsia" w:hAnsiTheme="minorEastAsia"/>
          <w:color w:val="5D6267"/>
          <w:w w:val="105"/>
          <w:szCs w:val="21"/>
        </w:rPr>
        <w:t>计算题</w:t>
      </w:r>
    </w:p>
    <w:p w14:paraId="39F9793F" w14:textId="77777777" w:rsidR="0089396A" w:rsidRDefault="0089396A">
      <w:pPr>
        <w:rPr>
          <w:rFonts w:ascii="黑体" w:eastAsia="黑体" w:hAnsi="黑体" w:hint="eastAsia"/>
        </w:rPr>
      </w:pPr>
    </w:p>
    <w:p w14:paraId="541ADB51" w14:textId="28C80059" w:rsidR="0089396A" w:rsidRPr="00735E14" w:rsidRDefault="0089396A">
      <w:pPr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</w:pP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2</w:t>
      </w:r>
      <w:r w:rsidRPr="00735E14">
        <w:rPr>
          <w:rFonts w:asciiTheme="majorEastAsia" w:eastAsiaTheme="majorEastAsia" w:hAnsiTheme="majorEastAsia" w:hint="eastAsia"/>
          <w:b/>
          <w:bCs/>
          <w:color w:val="5D6267"/>
          <w:w w:val="105"/>
          <w:szCs w:val="21"/>
        </w:rPr>
        <w:t>3</w:t>
      </w:r>
      <w:r w:rsidRPr="00735E14">
        <w:rPr>
          <w:rFonts w:asciiTheme="majorEastAsia" w:eastAsiaTheme="majorEastAsia" w:hAnsiTheme="majorEastAsia"/>
          <w:b/>
          <w:bCs/>
          <w:color w:val="5D6267"/>
          <w:w w:val="105"/>
          <w:szCs w:val="21"/>
        </w:rPr>
        <w:t>.</w:t>
      </w:r>
    </w:p>
    <w:p w14:paraId="586BE156" w14:textId="77777777" w:rsidR="0089396A" w:rsidRDefault="0089396A">
      <w:pPr>
        <w:rPr>
          <w:rFonts w:ascii="Times New Roman"/>
          <w:color w:val="44494D"/>
          <w:position w:val="1"/>
        </w:rPr>
      </w:pPr>
    </w:p>
    <w:p w14:paraId="39EE7F45" w14:textId="77777777" w:rsidR="0089396A" w:rsidRDefault="0089396A">
      <w:pPr>
        <w:rPr>
          <w:rFonts w:ascii="Times New Roman"/>
          <w:color w:val="44494D"/>
          <w:position w:val="1"/>
        </w:rPr>
      </w:pPr>
    </w:p>
    <w:p w14:paraId="3530D7E9" w14:textId="77777777" w:rsidR="0089396A" w:rsidRDefault="0089396A">
      <w:pPr>
        <w:rPr>
          <w:rFonts w:ascii="Times New Roman"/>
          <w:color w:val="44494D"/>
          <w:position w:val="1"/>
        </w:rPr>
      </w:pPr>
    </w:p>
    <w:p w14:paraId="6782732B" w14:textId="77777777" w:rsidR="007232CC" w:rsidRDefault="007232CC">
      <w:pPr>
        <w:rPr>
          <w:rFonts w:ascii="Times New Roman"/>
          <w:color w:val="44494D"/>
          <w:position w:val="1"/>
        </w:rPr>
      </w:pPr>
    </w:p>
    <w:p w14:paraId="30C3DCF6" w14:textId="77777777" w:rsidR="007232CC" w:rsidRDefault="007232CC">
      <w:pPr>
        <w:rPr>
          <w:rFonts w:ascii="Times New Roman"/>
          <w:color w:val="44494D"/>
          <w:position w:val="1"/>
        </w:rPr>
      </w:pPr>
    </w:p>
    <w:p w14:paraId="0B460001" w14:textId="77777777" w:rsidR="0089396A" w:rsidRPr="00EB4BF0" w:rsidRDefault="0089396A" w:rsidP="00EB4BF0">
      <w:pPr>
        <w:pStyle w:val="2"/>
        <w:ind w:left="901"/>
        <w:jc w:val="center"/>
        <w:rPr>
          <w:rFonts w:ascii="黑体" w:eastAsia="黑体" w:hAnsi="黑体"/>
          <w:b/>
          <w:bCs/>
          <w:sz w:val="32"/>
          <w:szCs w:val="32"/>
        </w:rPr>
      </w:pPr>
      <w:r w:rsidRPr="00EB4BF0">
        <w:rPr>
          <w:rFonts w:ascii="黑体" w:eastAsia="黑体" w:hAnsi="黑体"/>
          <w:b/>
          <w:bCs/>
          <w:color w:val="2F3438"/>
          <w:w w:val="105"/>
          <w:sz w:val="32"/>
          <w:szCs w:val="32"/>
        </w:rPr>
        <w:t>四年级数学期末卷参考答案及评分标准</w:t>
      </w:r>
    </w:p>
    <w:p w14:paraId="7C518C83" w14:textId="611415C0" w:rsidR="0089396A" w:rsidRPr="00EB4BF0" w:rsidRDefault="0089396A" w:rsidP="00EB4BF0">
      <w:pPr>
        <w:spacing w:before="151"/>
        <w:rPr>
          <w:rFonts w:asciiTheme="majorEastAsia" w:eastAsiaTheme="majorEastAsia" w:hAnsiTheme="majorEastAsia"/>
          <w:b/>
          <w:bCs/>
          <w:color w:val="5D6267"/>
          <w:w w:val="110"/>
          <w:szCs w:val="21"/>
        </w:rPr>
      </w:pPr>
      <w:r w:rsidRPr="00EB4BF0"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  <w:t>一、</w:t>
      </w:r>
      <w:r w:rsidRPr="00EB4BF0">
        <w:rPr>
          <w:rFonts w:asciiTheme="majorEastAsia" w:eastAsiaTheme="majorEastAsia" w:hAnsiTheme="majorEastAsia"/>
          <w:b/>
          <w:bCs/>
          <w:color w:val="5D6267"/>
          <w:w w:val="110"/>
          <w:szCs w:val="21"/>
        </w:rPr>
        <w:t>选择题（每</w:t>
      </w:r>
      <w:r w:rsidRPr="00EB4BF0">
        <w:rPr>
          <w:rFonts w:asciiTheme="majorEastAsia" w:eastAsiaTheme="majorEastAsia" w:hAnsiTheme="majorEastAsia"/>
          <w:b/>
          <w:bCs/>
          <w:color w:val="44494D"/>
          <w:w w:val="110"/>
          <w:szCs w:val="21"/>
        </w:rPr>
        <w:t>小</w:t>
      </w:r>
      <w:r w:rsidRPr="00EB4BF0">
        <w:rPr>
          <w:rFonts w:asciiTheme="majorEastAsia" w:eastAsiaTheme="majorEastAsia" w:hAnsiTheme="majorEastAsia"/>
          <w:b/>
          <w:bCs/>
          <w:color w:val="5D6267"/>
          <w:w w:val="110"/>
          <w:szCs w:val="21"/>
        </w:rPr>
        <w:t>题2分</w:t>
      </w:r>
      <w:r w:rsidRPr="00EB4BF0">
        <w:rPr>
          <w:rFonts w:asciiTheme="majorEastAsia" w:eastAsiaTheme="majorEastAsia" w:hAnsiTheme="majorEastAsia"/>
          <w:b/>
          <w:bCs/>
          <w:color w:val="44494D"/>
          <w:w w:val="110"/>
          <w:szCs w:val="21"/>
        </w:rPr>
        <w:t>，</w:t>
      </w:r>
      <w:r w:rsidRPr="00EB4BF0">
        <w:rPr>
          <w:rFonts w:asciiTheme="majorEastAsia" w:eastAsiaTheme="majorEastAsia" w:hAnsiTheme="majorEastAsia"/>
          <w:b/>
          <w:bCs/>
          <w:color w:val="5D6267"/>
          <w:w w:val="110"/>
          <w:szCs w:val="21"/>
        </w:rPr>
        <w:t>共30分）</w:t>
      </w:r>
    </w:p>
    <w:tbl>
      <w:tblPr>
        <w:tblStyle w:val="af2"/>
        <w:tblW w:w="0" w:type="auto"/>
        <w:tblInd w:w="162" w:type="dxa"/>
        <w:tblLook w:val="04A0" w:firstRow="1" w:lastRow="0" w:firstColumn="1" w:lastColumn="0" w:noHBand="0" w:noVBand="1"/>
      </w:tblPr>
      <w:tblGrid>
        <w:gridCol w:w="679"/>
        <w:gridCol w:w="681"/>
        <w:gridCol w:w="680"/>
        <w:gridCol w:w="647"/>
        <w:gridCol w:w="680"/>
        <w:gridCol w:w="681"/>
        <w:gridCol w:w="681"/>
        <w:gridCol w:w="681"/>
        <w:gridCol w:w="681"/>
        <w:gridCol w:w="681"/>
        <w:gridCol w:w="681"/>
      </w:tblGrid>
      <w:tr w:rsidR="00EB4BF0" w:rsidRPr="0089396A" w14:paraId="2926D1B9" w14:textId="0698103E" w:rsidTr="0089396A">
        <w:tc>
          <w:tcPr>
            <w:tcW w:w="679" w:type="dxa"/>
          </w:tcPr>
          <w:p w14:paraId="4903E7BA" w14:textId="08942076" w:rsidR="00EB4BF0" w:rsidRDefault="00EB4BF0" w:rsidP="00EB4BF0">
            <w:pPr>
              <w:spacing w:before="151"/>
              <w:rPr>
                <w:sz w:val="19"/>
              </w:rPr>
            </w:pPr>
            <w:r>
              <w:rPr>
                <w:rFonts w:hint="eastAsia"/>
                <w:sz w:val="19"/>
              </w:rPr>
              <w:t>题号</w:t>
            </w:r>
          </w:p>
        </w:tc>
        <w:tc>
          <w:tcPr>
            <w:tcW w:w="681" w:type="dxa"/>
          </w:tcPr>
          <w:p w14:paraId="35DDAD84" w14:textId="57E55A30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</w:t>
            </w:r>
          </w:p>
        </w:tc>
        <w:tc>
          <w:tcPr>
            <w:tcW w:w="680" w:type="dxa"/>
          </w:tcPr>
          <w:p w14:paraId="14566225" w14:textId="14C1CC0A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2</w:t>
            </w:r>
          </w:p>
        </w:tc>
        <w:tc>
          <w:tcPr>
            <w:tcW w:w="647" w:type="dxa"/>
          </w:tcPr>
          <w:p w14:paraId="4C74DCDE" w14:textId="7B9EC988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3</w:t>
            </w:r>
          </w:p>
        </w:tc>
        <w:tc>
          <w:tcPr>
            <w:tcW w:w="680" w:type="dxa"/>
          </w:tcPr>
          <w:p w14:paraId="50FFD9F7" w14:textId="48ABC072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4</w:t>
            </w:r>
          </w:p>
        </w:tc>
        <w:tc>
          <w:tcPr>
            <w:tcW w:w="681" w:type="dxa"/>
          </w:tcPr>
          <w:p w14:paraId="0259BF3D" w14:textId="030716E9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5</w:t>
            </w:r>
          </w:p>
        </w:tc>
        <w:tc>
          <w:tcPr>
            <w:tcW w:w="681" w:type="dxa"/>
          </w:tcPr>
          <w:p w14:paraId="480A26DB" w14:textId="0FF40F8D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6</w:t>
            </w:r>
          </w:p>
        </w:tc>
        <w:tc>
          <w:tcPr>
            <w:tcW w:w="681" w:type="dxa"/>
          </w:tcPr>
          <w:p w14:paraId="48817308" w14:textId="65DB2A52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7</w:t>
            </w:r>
          </w:p>
        </w:tc>
        <w:tc>
          <w:tcPr>
            <w:tcW w:w="681" w:type="dxa"/>
          </w:tcPr>
          <w:p w14:paraId="6CB07580" w14:textId="50FB04B2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8</w:t>
            </w:r>
          </w:p>
        </w:tc>
        <w:tc>
          <w:tcPr>
            <w:tcW w:w="681" w:type="dxa"/>
          </w:tcPr>
          <w:p w14:paraId="25E70BAE" w14:textId="3A0251AE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9</w:t>
            </w:r>
          </w:p>
        </w:tc>
        <w:tc>
          <w:tcPr>
            <w:tcW w:w="681" w:type="dxa"/>
          </w:tcPr>
          <w:p w14:paraId="7959B137" w14:textId="71B182DD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10</w:t>
            </w:r>
          </w:p>
        </w:tc>
      </w:tr>
      <w:tr w:rsidR="00EB4BF0" w:rsidRPr="0089396A" w14:paraId="6D5D25FC" w14:textId="176B623E" w:rsidTr="0089396A">
        <w:tc>
          <w:tcPr>
            <w:tcW w:w="679" w:type="dxa"/>
          </w:tcPr>
          <w:p w14:paraId="7FE6C856" w14:textId="596BA1EB" w:rsidR="00EB4BF0" w:rsidRDefault="00EB4BF0" w:rsidP="0089396A">
            <w:pPr>
              <w:spacing w:before="151"/>
              <w:rPr>
                <w:sz w:val="19"/>
              </w:rPr>
            </w:pPr>
            <w:r>
              <w:rPr>
                <w:rFonts w:hint="eastAsia"/>
                <w:sz w:val="19"/>
              </w:rPr>
              <w:t>答案</w:t>
            </w:r>
          </w:p>
        </w:tc>
        <w:tc>
          <w:tcPr>
            <w:tcW w:w="681" w:type="dxa"/>
          </w:tcPr>
          <w:p w14:paraId="53A097F5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0" w:type="dxa"/>
          </w:tcPr>
          <w:p w14:paraId="52F270A3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47" w:type="dxa"/>
          </w:tcPr>
          <w:p w14:paraId="448FB9F2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0" w:type="dxa"/>
          </w:tcPr>
          <w:p w14:paraId="39D806DD" w14:textId="3A4A0432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2F8C2A79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2F4623CC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30D819A9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227A16A8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49212951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27323A95" w14:textId="77777777" w:rsidR="00EB4BF0" w:rsidRDefault="00EB4BF0" w:rsidP="0089396A">
            <w:pPr>
              <w:spacing w:before="151"/>
              <w:rPr>
                <w:sz w:val="19"/>
              </w:rPr>
            </w:pPr>
          </w:p>
        </w:tc>
      </w:tr>
      <w:tr w:rsidR="00EB4BF0" w:rsidRPr="0089396A" w14:paraId="14F21441" w14:textId="01256A1F" w:rsidTr="0089396A">
        <w:tc>
          <w:tcPr>
            <w:tcW w:w="679" w:type="dxa"/>
          </w:tcPr>
          <w:p w14:paraId="4AB66288" w14:textId="10C0D8B2" w:rsidR="00EB4BF0" w:rsidRDefault="00EB4BF0" w:rsidP="00EB4BF0">
            <w:pPr>
              <w:spacing w:before="151"/>
              <w:rPr>
                <w:sz w:val="19"/>
              </w:rPr>
            </w:pPr>
            <w:r>
              <w:rPr>
                <w:rFonts w:hint="eastAsia"/>
                <w:sz w:val="19"/>
              </w:rPr>
              <w:t>题号</w:t>
            </w:r>
          </w:p>
        </w:tc>
        <w:tc>
          <w:tcPr>
            <w:tcW w:w="681" w:type="dxa"/>
          </w:tcPr>
          <w:p w14:paraId="51EED9AA" w14:textId="05FBCDD0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11</w:t>
            </w:r>
          </w:p>
        </w:tc>
        <w:tc>
          <w:tcPr>
            <w:tcW w:w="680" w:type="dxa"/>
          </w:tcPr>
          <w:p w14:paraId="53213BED" w14:textId="0BEB495D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12</w:t>
            </w:r>
          </w:p>
        </w:tc>
        <w:tc>
          <w:tcPr>
            <w:tcW w:w="647" w:type="dxa"/>
          </w:tcPr>
          <w:p w14:paraId="3DCDC702" w14:textId="5D7E4C2C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13</w:t>
            </w:r>
          </w:p>
        </w:tc>
        <w:tc>
          <w:tcPr>
            <w:tcW w:w="680" w:type="dxa"/>
          </w:tcPr>
          <w:p w14:paraId="3D04E5E3" w14:textId="2E5C53E2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14</w:t>
            </w:r>
          </w:p>
        </w:tc>
        <w:tc>
          <w:tcPr>
            <w:tcW w:w="681" w:type="dxa"/>
          </w:tcPr>
          <w:p w14:paraId="7FF419CA" w14:textId="673FD369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15</w:t>
            </w:r>
          </w:p>
        </w:tc>
        <w:tc>
          <w:tcPr>
            <w:tcW w:w="681" w:type="dxa"/>
          </w:tcPr>
          <w:p w14:paraId="528E62E7" w14:textId="5587B43F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</w:p>
        </w:tc>
        <w:tc>
          <w:tcPr>
            <w:tcW w:w="681" w:type="dxa"/>
          </w:tcPr>
          <w:p w14:paraId="3B750FF6" w14:textId="0653BD09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</w:p>
        </w:tc>
        <w:tc>
          <w:tcPr>
            <w:tcW w:w="681" w:type="dxa"/>
          </w:tcPr>
          <w:p w14:paraId="38FEE793" w14:textId="279E7DFB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</w:p>
        </w:tc>
        <w:tc>
          <w:tcPr>
            <w:tcW w:w="681" w:type="dxa"/>
          </w:tcPr>
          <w:p w14:paraId="285461DD" w14:textId="05123C43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</w:p>
        </w:tc>
        <w:tc>
          <w:tcPr>
            <w:tcW w:w="681" w:type="dxa"/>
          </w:tcPr>
          <w:p w14:paraId="510888D8" w14:textId="132171AA" w:rsidR="00EB4BF0" w:rsidRDefault="00EB4BF0" w:rsidP="00EB4BF0">
            <w:pPr>
              <w:spacing w:before="151" w:line="360" w:lineRule="auto"/>
              <w:jc w:val="center"/>
              <w:rPr>
                <w:sz w:val="19"/>
              </w:rPr>
            </w:pPr>
          </w:p>
        </w:tc>
      </w:tr>
      <w:tr w:rsidR="00EB4BF0" w:rsidRPr="0089396A" w14:paraId="500DF5A0" w14:textId="1DE0A514" w:rsidTr="0089396A">
        <w:tc>
          <w:tcPr>
            <w:tcW w:w="679" w:type="dxa"/>
          </w:tcPr>
          <w:p w14:paraId="17ED0F4B" w14:textId="535AA7D4" w:rsidR="00EB4BF0" w:rsidRDefault="00EB4BF0" w:rsidP="00EB4BF0">
            <w:pPr>
              <w:spacing w:before="151"/>
              <w:rPr>
                <w:sz w:val="19"/>
              </w:rPr>
            </w:pPr>
            <w:r>
              <w:rPr>
                <w:rFonts w:hint="eastAsia"/>
                <w:sz w:val="19"/>
              </w:rPr>
              <w:t>答案</w:t>
            </w:r>
          </w:p>
        </w:tc>
        <w:tc>
          <w:tcPr>
            <w:tcW w:w="681" w:type="dxa"/>
          </w:tcPr>
          <w:p w14:paraId="7C706032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0" w:type="dxa"/>
          </w:tcPr>
          <w:p w14:paraId="7E2767F4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47" w:type="dxa"/>
          </w:tcPr>
          <w:p w14:paraId="50038296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0" w:type="dxa"/>
          </w:tcPr>
          <w:p w14:paraId="48CBFD57" w14:textId="1A587EC1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54C2DCA1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5296E727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022E94C5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6DD91810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2241007F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  <w:tc>
          <w:tcPr>
            <w:tcW w:w="681" w:type="dxa"/>
          </w:tcPr>
          <w:p w14:paraId="16079BD4" w14:textId="77777777" w:rsidR="00EB4BF0" w:rsidRDefault="00EB4BF0" w:rsidP="00EB4BF0">
            <w:pPr>
              <w:spacing w:before="151"/>
              <w:rPr>
                <w:sz w:val="19"/>
              </w:rPr>
            </w:pPr>
          </w:p>
        </w:tc>
      </w:tr>
    </w:tbl>
    <w:p w14:paraId="32ADE3EB" w14:textId="77777777" w:rsidR="007232CC" w:rsidRPr="0089396A" w:rsidRDefault="007232CC" w:rsidP="0089396A">
      <w:pPr>
        <w:spacing w:line="169" w:lineRule="exact"/>
        <w:rPr>
          <w:color w:val="5D6267"/>
          <w:w w:val="110"/>
          <w:szCs w:val="21"/>
        </w:rPr>
      </w:pPr>
    </w:p>
    <w:p w14:paraId="55722B7D" w14:textId="42FF955F" w:rsidR="007232CC" w:rsidRPr="00EB4BF0" w:rsidRDefault="007232CC" w:rsidP="007232CC">
      <w:pPr>
        <w:spacing w:before="151"/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</w:pPr>
      <w:r w:rsidRPr="00EB4BF0">
        <w:rPr>
          <w:rFonts w:asciiTheme="majorEastAsia" w:eastAsiaTheme="majorEastAsia" w:hAnsiTheme="majorEastAsia" w:hint="eastAsia"/>
          <w:b/>
          <w:bCs/>
          <w:color w:val="2F3438"/>
          <w:w w:val="110"/>
          <w:szCs w:val="21"/>
        </w:rPr>
        <w:t>二</w:t>
      </w:r>
      <w:r w:rsidRPr="00EB4BF0"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  <w:t>、</w:t>
      </w:r>
      <w:r w:rsidRPr="00EB4BF0">
        <w:rPr>
          <w:rFonts w:asciiTheme="majorEastAsia" w:eastAsiaTheme="majorEastAsia" w:hAnsiTheme="majorEastAsia" w:hint="eastAsia"/>
          <w:b/>
          <w:bCs/>
          <w:color w:val="2F3438"/>
          <w:w w:val="110"/>
          <w:szCs w:val="21"/>
        </w:rPr>
        <w:t>填空</w:t>
      </w:r>
      <w:r w:rsidRPr="00EB4BF0"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  <w:t>题（每小题X分，共X分）</w:t>
      </w:r>
    </w:p>
    <w:p w14:paraId="6A841FD7" w14:textId="77777777" w:rsidR="0089396A" w:rsidRDefault="0089396A" w:rsidP="0089396A">
      <w:pPr>
        <w:tabs>
          <w:tab w:val="left" w:pos="1825"/>
          <w:tab w:val="left" w:pos="3509"/>
          <w:tab w:val="left" w:pos="5172"/>
        </w:tabs>
        <w:spacing w:before="95"/>
        <w:ind w:left="140"/>
        <w:rPr>
          <w:rFonts w:ascii="Times New Roman"/>
        </w:rPr>
      </w:pPr>
      <w:r>
        <w:rPr>
          <w:rFonts w:ascii="Times New Roman"/>
          <w:color w:val="44494D"/>
          <w:spacing w:val="1"/>
        </w:rPr>
        <w:t>1</w:t>
      </w:r>
      <w:r>
        <w:rPr>
          <w:rFonts w:ascii="Times New Roman"/>
          <w:color w:val="5D6267"/>
          <w:spacing w:val="1"/>
        </w:rPr>
        <w:t>6</w:t>
      </w:r>
      <w:r>
        <w:rPr>
          <w:rFonts w:ascii="Times New Roman"/>
          <w:color w:val="44494D"/>
          <w:spacing w:val="1"/>
        </w:rPr>
        <w:t>.</w:t>
      </w:r>
      <w:r>
        <w:rPr>
          <w:rFonts w:ascii="Times New Roman"/>
          <w:color w:val="44494D"/>
          <w:spacing w:val="1"/>
        </w:rPr>
        <w:tab/>
      </w:r>
      <w:r>
        <w:rPr>
          <w:rFonts w:ascii="Times New Roman"/>
          <w:color w:val="2F3438"/>
          <w:spacing w:val="3"/>
        </w:rPr>
        <w:t>1</w:t>
      </w:r>
      <w:r>
        <w:rPr>
          <w:rFonts w:ascii="Times New Roman"/>
          <w:color w:val="5D6267"/>
          <w:spacing w:val="3"/>
        </w:rPr>
        <w:t>7</w:t>
      </w:r>
      <w:r>
        <w:rPr>
          <w:rFonts w:ascii="Times New Roman"/>
          <w:color w:val="2F3438"/>
          <w:spacing w:val="3"/>
        </w:rPr>
        <w:t>.</w:t>
      </w:r>
      <w:r>
        <w:rPr>
          <w:rFonts w:ascii="Times New Roman"/>
          <w:color w:val="2F3438"/>
          <w:spacing w:val="3"/>
        </w:rPr>
        <w:tab/>
      </w:r>
      <w:r>
        <w:rPr>
          <w:rFonts w:ascii="Times New Roman"/>
          <w:color w:val="5D6267"/>
        </w:rPr>
        <w:t>18.</w:t>
      </w:r>
      <w:r>
        <w:rPr>
          <w:rFonts w:ascii="Times New Roman"/>
          <w:color w:val="5D6267"/>
        </w:rPr>
        <w:tab/>
        <w:t>19.</w:t>
      </w:r>
    </w:p>
    <w:p w14:paraId="69C664E7" w14:textId="77777777" w:rsidR="0089396A" w:rsidRDefault="0089396A" w:rsidP="0089396A">
      <w:pPr>
        <w:tabs>
          <w:tab w:val="left" w:pos="1830"/>
        </w:tabs>
        <w:spacing w:before="97"/>
        <w:ind w:left="146"/>
        <w:rPr>
          <w:rFonts w:ascii="Times New Roman"/>
        </w:rPr>
      </w:pPr>
      <w:r>
        <w:rPr>
          <w:rFonts w:ascii="Times New Roman"/>
          <w:color w:val="5D6267"/>
          <w:spacing w:val="-3"/>
          <w:w w:val="105"/>
        </w:rPr>
        <w:t>20</w:t>
      </w:r>
      <w:r>
        <w:rPr>
          <w:rFonts w:ascii="Times New Roman"/>
          <w:color w:val="2F3438"/>
          <w:spacing w:val="-3"/>
          <w:w w:val="105"/>
        </w:rPr>
        <w:t>.</w:t>
      </w:r>
      <w:r>
        <w:rPr>
          <w:rFonts w:ascii="Times New Roman"/>
          <w:color w:val="2F3438"/>
          <w:spacing w:val="-3"/>
          <w:w w:val="105"/>
        </w:rPr>
        <w:tab/>
      </w:r>
      <w:r>
        <w:rPr>
          <w:rFonts w:ascii="Times New Roman"/>
          <w:color w:val="5D6267"/>
          <w:w w:val="105"/>
        </w:rPr>
        <w:t>2</w:t>
      </w:r>
      <w:r>
        <w:rPr>
          <w:rFonts w:ascii="Times New Roman"/>
          <w:color w:val="44494D"/>
          <w:w w:val="105"/>
        </w:rPr>
        <w:t>1.</w:t>
      </w:r>
    </w:p>
    <w:p w14:paraId="7B19DE09" w14:textId="43B77F4F" w:rsidR="0089396A" w:rsidRPr="007232CC" w:rsidRDefault="007232CC" w:rsidP="007232CC">
      <w:pPr>
        <w:spacing w:before="151"/>
        <w:rPr>
          <w:color w:val="5D6267"/>
          <w:w w:val="110"/>
          <w:szCs w:val="21"/>
        </w:rPr>
      </w:pPr>
      <w:r w:rsidRPr="00D01759">
        <w:rPr>
          <w:rFonts w:asciiTheme="majorEastAsia" w:eastAsiaTheme="majorEastAsia" w:hAnsiTheme="majorEastAsia" w:hint="eastAsia"/>
          <w:b/>
          <w:bCs/>
          <w:color w:val="2F3438"/>
          <w:w w:val="110"/>
          <w:szCs w:val="21"/>
        </w:rPr>
        <w:t>二</w:t>
      </w:r>
      <w:r w:rsidRPr="00D01759"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  <w:t>、</w:t>
      </w:r>
      <w:r w:rsidRPr="00D01759">
        <w:rPr>
          <w:rFonts w:asciiTheme="majorEastAsia" w:eastAsiaTheme="majorEastAsia" w:hAnsiTheme="majorEastAsia" w:hint="eastAsia"/>
          <w:b/>
          <w:bCs/>
          <w:color w:val="2F3438"/>
          <w:w w:val="110"/>
          <w:szCs w:val="21"/>
        </w:rPr>
        <w:t>解答</w:t>
      </w:r>
      <w:r w:rsidRPr="00D01759"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  <w:t>题（共X分）</w:t>
      </w:r>
      <w:r w:rsidRPr="00D01759">
        <w:rPr>
          <w:rFonts w:asciiTheme="majorEastAsia" w:eastAsiaTheme="majorEastAsia" w:hAnsiTheme="majorEastAsia" w:hint="eastAsia"/>
          <w:b/>
          <w:bCs/>
          <w:color w:val="2F3438"/>
          <w:w w:val="110"/>
          <w:szCs w:val="21"/>
        </w:rPr>
        <w:t xml:space="preserve"> </w:t>
      </w:r>
      <w:r w:rsidR="0089396A" w:rsidRPr="00D01759"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  <w:t>（注：</w:t>
      </w:r>
      <w:r w:rsidRPr="00D01759">
        <w:rPr>
          <w:rFonts w:asciiTheme="majorEastAsia" w:eastAsiaTheme="majorEastAsia" w:hAnsiTheme="majorEastAsia" w:hint="eastAsia"/>
          <w:b/>
          <w:bCs/>
          <w:color w:val="2F3438"/>
          <w:w w:val="110"/>
          <w:szCs w:val="21"/>
        </w:rPr>
        <w:t>需</w:t>
      </w:r>
      <w:r w:rsidR="0089396A" w:rsidRPr="00D01759">
        <w:rPr>
          <w:rFonts w:asciiTheme="majorEastAsia" w:eastAsiaTheme="majorEastAsia" w:hAnsiTheme="majorEastAsia"/>
          <w:b/>
          <w:bCs/>
          <w:color w:val="2F3438"/>
          <w:w w:val="110"/>
          <w:szCs w:val="21"/>
        </w:rPr>
        <w:t>要解答过程）</w:t>
      </w:r>
    </w:p>
    <w:p w14:paraId="474DBB94" w14:textId="67AB2168" w:rsidR="0089396A" w:rsidRDefault="0089396A" w:rsidP="0089396A">
      <w:pPr>
        <w:spacing w:before="151"/>
        <w:ind w:left="162"/>
        <w:rPr>
          <w:sz w:val="19"/>
        </w:rPr>
      </w:pPr>
    </w:p>
    <w:p w14:paraId="4C7D570A" w14:textId="6EFF0DB9" w:rsidR="0089396A" w:rsidRDefault="0089396A">
      <w:pPr>
        <w:rPr>
          <w:rFonts w:ascii="黑体" w:hAnsi="黑体" w:hint="eastAsia"/>
        </w:rPr>
      </w:pPr>
    </w:p>
    <w:p w14:paraId="62D5AD32" w14:textId="77777777" w:rsidR="007232CC" w:rsidRDefault="007232CC">
      <w:pPr>
        <w:rPr>
          <w:rFonts w:ascii="黑体" w:hAnsi="黑体" w:hint="eastAsia"/>
        </w:rPr>
      </w:pPr>
    </w:p>
    <w:p w14:paraId="63F6256C" w14:textId="77777777" w:rsidR="007232CC" w:rsidRDefault="007232CC">
      <w:pPr>
        <w:rPr>
          <w:rFonts w:ascii="黑体" w:hAnsi="黑体" w:hint="eastAsia"/>
        </w:rPr>
      </w:pPr>
    </w:p>
    <w:p w14:paraId="164F0804" w14:textId="77777777" w:rsidR="007232CC" w:rsidRDefault="007232CC">
      <w:pPr>
        <w:rPr>
          <w:rFonts w:ascii="黑体" w:hAnsi="黑体" w:hint="eastAsia"/>
        </w:rPr>
      </w:pPr>
    </w:p>
    <w:p w14:paraId="3CBE2615" w14:textId="77777777" w:rsidR="007232CC" w:rsidRDefault="007232CC">
      <w:pPr>
        <w:rPr>
          <w:rFonts w:ascii="黑体" w:hAnsi="黑体" w:hint="eastAsia"/>
        </w:rPr>
      </w:pPr>
    </w:p>
    <w:p w14:paraId="3CBACAEC" w14:textId="77777777" w:rsidR="007232CC" w:rsidRDefault="007232CC">
      <w:pPr>
        <w:rPr>
          <w:rFonts w:ascii="黑体" w:hAnsi="黑体" w:hint="eastAsia"/>
        </w:rPr>
      </w:pPr>
    </w:p>
    <w:p w14:paraId="21AC28CE" w14:textId="47377170" w:rsidR="007232CC" w:rsidRPr="00D01759" w:rsidRDefault="007232CC" w:rsidP="00D01759">
      <w:pPr>
        <w:pStyle w:val="1"/>
        <w:spacing w:line="531" w:lineRule="exact"/>
        <w:ind w:firstLineChars="100" w:firstLine="336"/>
        <w:jc w:val="center"/>
        <w:rPr>
          <w:rFonts w:ascii="黑体" w:eastAsia="黑体" w:hAnsi="黑体"/>
          <w:b/>
          <w:bCs/>
          <w:color w:val="2F3438"/>
          <w:w w:val="105"/>
          <w:sz w:val="32"/>
          <w:szCs w:val="32"/>
        </w:rPr>
      </w:pPr>
      <w:r w:rsidRPr="00D01759">
        <w:rPr>
          <w:rFonts w:ascii="黑体" w:eastAsia="黑体" w:hAnsi="黑体" w:hint="eastAsia"/>
          <w:b/>
          <w:bCs/>
          <w:color w:val="2F3438"/>
          <w:w w:val="105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335DAF" wp14:editId="35D7FB2E">
                <wp:simplePos x="0" y="0"/>
                <wp:positionH relativeFrom="page">
                  <wp:posOffset>6746240</wp:posOffset>
                </wp:positionH>
                <wp:positionV relativeFrom="paragraph">
                  <wp:posOffset>403225</wp:posOffset>
                </wp:positionV>
                <wp:extent cx="12065" cy="2675255"/>
                <wp:effectExtent l="2540" t="0" r="4445" b="1270"/>
                <wp:wrapNone/>
                <wp:docPr id="2006488433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2675255"/>
                          <a:chOff x="10624" y="635"/>
                          <a:chExt cx="19" cy="4213"/>
                        </a:xfrm>
                      </wpg:grpSpPr>
                      <wps:wsp>
                        <wps:cNvPr id="58884933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635" y="48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3F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9648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628" y="48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1">
                            <a:solidFill>
                              <a:srgbClr val="3B3F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82568" id="组合 4" o:spid="_x0000_s1026" style="position:absolute;margin-left:531.2pt;margin-top:31.75pt;width:.95pt;height:210.65pt;z-index:-251657216;mso-position-horizontal-relative:page" coordorigin="10624,635" coordsize="19,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">
                <v:line id="Line 53" o:spid="_x0000_s1027" style="position:absolute;visibility:visible;mso-wrap-style:square" from="10635,4840" to="10635,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" strokecolor="#3f4444" strokeweight=".25394mm"/>
                <v:line id="Line 54" o:spid="_x0000_s1028" style="position:absolute;visibility:visible;mso-wrap-style:square" from="10628,4840" to="10628,4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" strokecolor="#3b3f44" strokeweight=".127mm"/>
                <w10:wrap anchorx="page"/>
              </v:group>
            </w:pict>
          </mc:Fallback>
        </mc:AlternateContent>
      </w:r>
      <w:r w:rsidRPr="00D01759">
        <w:rPr>
          <w:rFonts w:ascii="黑体" w:eastAsia="黑体" w:hAnsi="黑体"/>
          <w:b/>
          <w:bCs/>
          <w:color w:val="2F3438"/>
          <w:w w:val="105"/>
          <w:sz w:val="32"/>
          <w:szCs w:val="32"/>
        </w:rPr>
        <w:t>四年级数学期末卷命题双向细目表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94"/>
        <w:gridCol w:w="795"/>
        <w:gridCol w:w="794"/>
        <w:gridCol w:w="794"/>
        <w:gridCol w:w="794"/>
        <w:gridCol w:w="966"/>
        <w:gridCol w:w="728"/>
        <w:gridCol w:w="709"/>
        <w:gridCol w:w="542"/>
        <w:gridCol w:w="690"/>
        <w:gridCol w:w="690"/>
      </w:tblGrid>
      <w:tr w:rsidR="007232CC" w14:paraId="2E83E95F" w14:textId="1C7F70FB" w:rsidTr="00D01759">
        <w:tc>
          <w:tcPr>
            <w:tcW w:w="794" w:type="dxa"/>
          </w:tcPr>
          <w:p w14:paraId="455FD002" w14:textId="4DCD88BE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试题 编号</w:t>
            </w:r>
          </w:p>
        </w:tc>
        <w:tc>
          <w:tcPr>
            <w:tcW w:w="795" w:type="dxa"/>
          </w:tcPr>
          <w:p w14:paraId="17297C61" w14:textId="77777777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一级</w:t>
            </w:r>
          </w:p>
          <w:p w14:paraId="534A03B2" w14:textId="77777777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能力</w:t>
            </w:r>
          </w:p>
          <w:p w14:paraId="07BBA5A3" w14:textId="2D954A24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维度</w:t>
            </w:r>
          </w:p>
        </w:tc>
        <w:tc>
          <w:tcPr>
            <w:tcW w:w="794" w:type="dxa"/>
          </w:tcPr>
          <w:p w14:paraId="17470BEB" w14:textId="2CB32A98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二级</w:t>
            </w:r>
          </w:p>
          <w:p w14:paraId="1BA0E880" w14:textId="77777777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能力</w:t>
            </w:r>
          </w:p>
          <w:p w14:paraId="44CE0793" w14:textId="07043DD6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维度</w:t>
            </w:r>
          </w:p>
        </w:tc>
        <w:tc>
          <w:tcPr>
            <w:tcW w:w="794" w:type="dxa"/>
          </w:tcPr>
          <w:p w14:paraId="7075C589" w14:textId="77777777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一级</w:t>
            </w:r>
          </w:p>
          <w:p w14:paraId="7127FB13" w14:textId="052F9FA6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知识</w:t>
            </w:r>
          </w:p>
          <w:p w14:paraId="2F05766F" w14:textId="25D7EDBB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维度</w:t>
            </w:r>
          </w:p>
        </w:tc>
        <w:tc>
          <w:tcPr>
            <w:tcW w:w="794" w:type="dxa"/>
          </w:tcPr>
          <w:p w14:paraId="7076844D" w14:textId="3A436266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二级</w:t>
            </w:r>
          </w:p>
          <w:p w14:paraId="0DBE65D4" w14:textId="77777777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知识</w:t>
            </w:r>
          </w:p>
          <w:p w14:paraId="7F9D469A" w14:textId="5C552033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维度</w:t>
            </w:r>
          </w:p>
        </w:tc>
        <w:tc>
          <w:tcPr>
            <w:tcW w:w="966" w:type="dxa"/>
          </w:tcPr>
          <w:p w14:paraId="4D3782D5" w14:textId="77777777" w:rsidR="00D01759" w:rsidRDefault="007232CC" w:rsidP="007232CC">
            <w:pPr>
              <w:pStyle w:val="af3"/>
              <w:spacing w:before="8" w:after="1" w:line="480" w:lineRule="auto"/>
              <w:jc w:val="center"/>
              <w:rPr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试题</w:t>
            </w:r>
          </w:p>
          <w:p w14:paraId="4FAA90AF" w14:textId="6E8DB3CC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目标</w:t>
            </w:r>
          </w:p>
        </w:tc>
        <w:tc>
          <w:tcPr>
            <w:tcW w:w="728" w:type="dxa"/>
          </w:tcPr>
          <w:p w14:paraId="5D7D6476" w14:textId="2E4EA688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难度预设</w:t>
            </w:r>
          </w:p>
        </w:tc>
        <w:tc>
          <w:tcPr>
            <w:tcW w:w="709" w:type="dxa"/>
          </w:tcPr>
          <w:p w14:paraId="46806D64" w14:textId="77777777" w:rsidR="00D01759" w:rsidRDefault="007232CC" w:rsidP="007232CC">
            <w:pPr>
              <w:pStyle w:val="af3"/>
              <w:spacing w:before="8" w:after="1" w:line="480" w:lineRule="auto"/>
              <w:jc w:val="center"/>
              <w:rPr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题</w:t>
            </w:r>
          </w:p>
          <w:p w14:paraId="675482B2" w14:textId="693C39C0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型</w:t>
            </w:r>
          </w:p>
        </w:tc>
        <w:tc>
          <w:tcPr>
            <w:tcW w:w="542" w:type="dxa"/>
          </w:tcPr>
          <w:p w14:paraId="15D22452" w14:textId="77777777" w:rsidR="00D01759" w:rsidRDefault="007232CC" w:rsidP="007232CC">
            <w:pPr>
              <w:pStyle w:val="af3"/>
              <w:spacing w:before="8" w:after="1" w:line="480" w:lineRule="auto"/>
              <w:jc w:val="center"/>
              <w:rPr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分</w:t>
            </w:r>
          </w:p>
          <w:p w14:paraId="62D68255" w14:textId="47F17995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值</w:t>
            </w:r>
          </w:p>
        </w:tc>
        <w:tc>
          <w:tcPr>
            <w:tcW w:w="690" w:type="dxa"/>
          </w:tcPr>
          <w:p w14:paraId="2EA547C6" w14:textId="5141C891" w:rsidR="007232CC" w:rsidRPr="00D01759" w:rsidRDefault="007232CC" w:rsidP="007232CC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预估得分</w:t>
            </w:r>
          </w:p>
        </w:tc>
        <w:tc>
          <w:tcPr>
            <w:tcW w:w="690" w:type="dxa"/>
          </w:tcPr>
          <w:p w14:paraId="0F43C7D0" w14:textId="77777777" w:rsidR="00D01759" w:rsidRDefault="007232CC" w:rsidP="007232CC">
            <w:pPr>
              <w:pStyle w:val="af3"/>
              <w:spacing w:before="8" w:after="1" w:line="480" w:lineRule="auto"/>
              <w:jc w:val="center"/>
              <w:rPr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备</w:t>
            </w:r>
          </w:p>
          <w:p w14:paraId="601DFD83" w14:textId="365528EA" w:rsidR="00D01759" w:rsidRPr="00D01759" w:rsidRDefault="007232CC" w:rsidP="00D01759">
            <w:pPr>
              <w:pStyle w:val="af3"/>
              <w:spacing w:before="8" w:after="1" w:line="48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 w:rsidRPr="00D01759">
              <w:rPr>
                <w:rFonts w:hint="eastAsia"/>
                <w:sz w:val="21"/>
                <w:szCs w:val="21"/>
                <w:lang w:eastAsia="zh-CN"/>
              </w:rPr>
              <w:t>注</w:t>
            </w:r>
          </w:p>
        </w:tc>
      </w:tr>
      <w:tr w:rsidR="007232CC" w14:paraId="1AB867FC" w14:textId="79936A7F" w:rsidTr="00D01759">
        <w:tc>
          <w:tcPr>
            <w:tcW w:w="794" w:type="dxa"/>
          </w:tcPr>
          <w:p w14:paraId="159CA793" w14:textId="34B1F514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95" w:type="dxa"/>
          </w:tcPr>
          <w:p w14:paraId="65FAA409" w14:textId="77777777" w:rsidR="00D01759" w:rsidRDefault="007232CC" w:rsidP="007232CC">
            <w:pPr>
              <w:pStyle w:val="af3"/>
              <w:spacing w:before="8" w:after="1"/>
              <w:rPr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例：</w:t>
            </w:r>
          </w:p>
          <w:p w14:paraId="086D1803" w14:textId="77777777" w:rsidR="00D01759" w:rsidRDefault="007232CC" w:rsidP="007232CC">
            <w:pPr>
              <w:pStyle w:val="af3"/>
              <w:spacing w:before="8" w:after="1"/>
              <w:rPr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抽象</w:t>
            </w:r>
          </w:p>
          <w:p w14:paraId="35D55F83" w14:textId="5B73E6E0" w:rsidR="007232CC" w:rsidRPr="007232CC" w:rsidRDefault="00D01759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意识</w:t>
            </w:r>
          </w:p>
        </w:tc>
        <w:tc>
          <w:tcPr>
            <w:tcW w:w="794" w:type="dxa"/>
          </w:tcPr>
          <w:p w14:paraId="7576D51E" w14:textId="77777777" w:rsidR="00D01759" w:rsidRDefault="007232CC" w:rsidP="007232CC">
            <w:pPr>
              <w:pStyle w:val="af3"/>
              <w:spacing w:before="8" w:after="1"/>
              <w:rPr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例：</w:t>
            </w:r>
          </w:p>
          <w:p w14:paraId="55BDE567" w14:textId="5C3EEF7F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proofErr w:type="gramStart"/>
            <w:r w:rsidRPr="007232CC">
              <w:rPr>
                <w:rFonts w:hint="eastAsia"/>
                <w:sz w:val="18"/>
                <w:szCs w:val="18"/>
                <w:lang w:eastAsia="zh-CN"/>
              </w:rPr>
              <w:t>数感</w:t>
            </w:r>
            <w:proofErr w:type="gramEnd"/>
          </w:p>
        </w:tc>
        <w:tc>
          <w:tcPr>
            <w:tcW w:w="794" w:type="dxa"/>
          </w:tcPr>
          <w:p w14:paraId="682AAA55" w14:textId="77777777" w:rsidR="00D01759" w:rsidRDefault="007232CC" w:rsidP="007232CC">
            <w:pPr>
              <w:pStyle w:val="af3"/>
              <w:spacing w:before="8" w:after="1"/>
              <w:rPr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例：</w:t>
            </w:r>
          </w:p>
          <w:p w14:paraId="5F20D7DC" w14:textId="77777777" w:rsidR="00D01759" w:rsidRDefault="007232CC" w:rsidP="007232CC">
            <w:pPr>
              <w:pStyle w:val="af3"/>
              <w:spacing w:before="8" w:after="1"/>
              <w:rPr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数与</w:t>
            </w:r>
          </w:p>
          <w:p w14:paraId="71167ED3" w14:textId="47D55B6A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代数</w:t>
            </w:r>
          </w:p>
        </w:tc>
        <w:tc>
          <w:tcPr>
            <w:tcW w:w="794" w:type="dxa"/>
          </w:tcPr>
          <w:p w14:paraId="210AFE7F" w14:textId="77777777" w:rsidR="00D01759" w:rsidRDefault="007232CC" w:rsidP="007232CC">
            <w:pPr>
              <w:pStyle w:val="af3"/>
              <w:spacing w:before="8" w:after="1"/>
              <w:rPr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例：</w:t>
            </w:r>
          </w:p>
          <w:p w14:paraId="070C5FC3" w14:textId="0A05F169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负数的初步认识</w:t>
            </w:r>
          </w:p>
        </w:tc>
        <w:tc>
          <w:tcPr>
            <w:tcW w:w="966" w:type="dxa"/>
          </w:tcPr>
          <w:p w14:paraId="00C2801B" w14:textId="228741F8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例：能在熟悉的生活</w:t>
            </w:r>
            <w:r w:rsidR="00D01759">
              <w:rPr>
                <w:rFonts w:hint="eastAsia"/>
                <w:sz w:val="18"/>
                <w:szCs w:val="18"/>
                <w:lang w:eastAsia="zh-CN"/>
              </w:rPr>
              <w:t>情境</w:t>
            </w:r>
            <w:r w:rsidRPr="007232CC">
              <w:rPr>
                <w:rFonts w:hint="eastAsia"/>
                <w:sz w:val="18"/>
                <w:szCs w:val="18"/>
                <w:lang w:eastAsia="zh-CN"/>
              </w:rPr>
              <w:t>中初步了解负数的含义，会用负数表示日常生活中的一些数量。</w:t>
            </w:r>
          </w:p>
        </w:tc>
        <w:tc>
          <w:tcPr>
            <w:tcW w:w="728" w:type="dxa"/>
          </w:tcPr>
          <w:p w14:paraId="40B92B21" w14:textId="0347295C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0.85</w:t>
            </w:r>
          </w:p>
        </w:tc>
        <w:tc>
          <w:tcPr>
            <w:tcW w:w="709" w:type="dxa"/>
          </w:tcPr>
          <w:p w14:paraId="5B54B3C8" w14:textId="24758374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填空</w:t>
            </w:r>
          </w:p>
        </w:tc>
        <w:tc>
          <w:tcPr>
            <w:tcW w:w="542" w:type="dxa"/>
          </w:tcPr>
          <w:p w14:paraId="3AC9BEB7" w14:textId="495FB75D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690" w:type="dxa"/>
          </w:tcPr>
          <w:p w14:paraId="67AFC58E" w14:textId="4B0607B4" w:rsidR="007232CC" w:rsidRPr="007232CC" w:rsidRDefault="007232CC" w:rsidP="007232CC">
            <w:pPr>
              <w:pStyle w:val="af3"/>
              <w:spacing w:before="8" w:after="1"/>
              <w:rPr>
                <w:rFonts w:hint="eastAsia"/>
                <w:sz w:val="18"/>
                <w:szCs w:val="18"/>
                <w:lang w:eastAsia="zh-CN"/>
              </w:rPr>
            </w:pPr>
            <w:r w:rsidRPr="007232CC">
              <w:rPr>
                <w:rFonts w:hint="eastAsia"/>
                <w:sz w:val="18"/>
                <w:szCs w:val="18"/>
                <w:lang w:eastAsia="zh-CN"/>
              </w:rPr>
              <w:t>1.8</w:t>
            </w:r>
          </w:p>
        </w:tc>
        <w:tc>
          <w:tcPr>
            <w:tcW w:w="690" w:type="dxa"/>
          </w:tcPr>
          <w:p w14:paraId="27697729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</w:tr>
      <w:tr w:rsidR="007232CC" w14:paraId="6B11E809" w14:textId="140D1E76" w:rsidTr="00D01759">
        <w:tc>
          <w:tcPr>
            <w:tcW w:w="794" w:type="dxa"/>
          </w:tcPr>
          <w:p w14:paraId="2F79E911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5" w:type="dxa"/>
          </w:tcPr>
          <w:p w14:paraId="72EF05B1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4" w:type="dxa"/>
          </w:tcPr>
          <w:p w14:paraId="56BA534E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4" w:type="dxa"/>
          </w:tcPr>
          <w:p w14:paraId="451AC8DA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4" w:type="dxa"/>
          </w:tcPr>
          <w:p w14:paraId="2F983427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966" w:type="dxa"/>
          </w:tcPr>
          <w:p w14:paraId="7D1597A7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28" w:type="dxa"/>
          </w:tcPr>
          <w:p w14:paraId="4067D98E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09" w:type="dxa"/>
          </w:tcPr>
          <w:p w14:paraId="21E03386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542" w:type="dxa"/>
          </w:tcPr>
          <w:p w14:paraId="5085638B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690" w:type="dxa"/>
          </w:tcPr>
          <w:p w14:paraId="3342CA16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690" w:type="dxa"/>
          </w:tcPr>
          <w:p w14:paraId="5656620B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</w:tr>
      <w:tr w:rsidR="007232CC" w14:paraId="08E68CD8" w14:textId="4AFC1D48" w:rsidTr="00D01759">
        <w:tc>
          <w:tcPr>
            <w:tcW w:w="794" w:type="dxa"/>
          </w:tcPr>
          <w:p w14:paraId="28FF9E1A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5" w:type="dxa"/>
          </w:tcPr>
          <w:p w14:paraId="71611698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4" w:type="dxa"/>
          </w:tcPr>
          <w:p w14:paraId="34ACCC8A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4" w:type="dxa"/>
          </w:tcPr>
          <w:p w14:paraId="642FA5C5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94" w:type="dxa"/>
          </w:tcPr>
          <w:p w14:paraId="12F75607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966" w:type="dxa"/>
          </w:tcPr>
          <w:p w14:paraId="35AC0DC1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28" w:type="dxa"/>
          </w:tcPr>
          <w:p w14:paraId="24987C55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709" w:type="dxa"/>
          </w:tcPr>
          <w:p w14:paraId="0134CDDE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542" w:type="dxa"/>
          </w:tcPr>
          <w:p w14:paraId="088B086E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690" w:type="dxa"/>
          </w:tcPr>
          <w:p w14:paraId="16E1CD2C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  <w:tc>
          <w:tcPr>
            <w:tcW w:w="690" w:type="dxa"/>
          </w:tcPr>
          <w:p w14:paraId="44FC3277" w14:textId="77777777" w:rsidR="007232CC" w:rsidRDefault="007232CC" w:rsidP="007232CC">
            <w:pPr>
              <w:pStyle w:val="af3"/>
              <w:spacing w:before="8" w:after="1"/>
              <w:rPr>
                <w:rFonts w:hint="eastAsia"/>
                <w:sz w:val="9"/>
                <w:lang w:eastAsia="zh-CN"/>
              </w:rPr>
            </w:pPr>
          </w:p>
        </w:tc>
      </w:tr>
    </w:tbl>
    <w:p w14:paraId="70A50473" w14:textId="77777777" w:rsidR="007232CC" w:rsidRPr="00D01759" w:rsidRDefault="007232CC" w:rsidP="00D01759">
      <w:pPr>
        <w:spacing w:before="169"/>
        <w:rPr>
          <w:rFonts w:asciiTheme="minorEastAsia" w:hAnsiTheme="minorEastAsia"/>
          <w:sz w:val="24"/>
          <w:szCs w:val="24"/>
        </w:rPr>
      </w:pPr>
      <w:r w:rsidRPr="00D01759">
        <w:rPr>
          <w:rFonts w:asciiTheme="minorEastAsia" w:hAnsiTheme="minorEastAsia"/>
          <w:color w:val="4B4F54"/>
          <w:sz w:val="24"/>
          <w:szCs w:val="24"/>
        </w:rPr>
        <w:t>（可另附 excel 表）</w:t>
      </w:r>
    </w:p>
    <w:p w14:paraId="05A8ABDD" w14:textId="77777777" w:rsidR="007232CC" w:rsidRDefault="007232CC" w:rsidP="007232CC">
      <w:pPr>
        <w:pStyle w:val="af3"/>
        <w:rPr>
          <w:rFonts w:hint="eastAsia"/>
          <w:sz w:val="34"/>
          <w:lang w:eastAsia="zh-CN"/>
        </w:rPr>
      </w:pPr>
    </w:p>
    <w:p w14:paraId="3AEDF806" w14:textId="77777777" w:rsidR="007232CC" w:rsidRPr="00D01759" w:rsidRDefault="007232CC" w:rsidP="00D01759">
      <w:pPr>
        <w:pStyle w:val="1"/>
        <w:spacing w:line="531" w:lineRule="exact"/>
        <w:ind w:firstLineChars="100" w:firstLine="336"/>
        <w:jc w:val="center"/>
        <w:rPr>
          <w:rFonts w:ascii="黑体" w:eastAsia="黑体" w:hAnsi="黑体"/>
          <w:b/>
          <w:bCs/>
          <w:color w:val="2F3438"/>
          <w:w w:val="105"/>
          <w:sz w:val="32"/>
          <w:szCs w:val="32"/>
        </w:rPr>
      </w:pPr>
      <w:r w:rsidRPr="00D01759">
        <w:rPr>
          <w:rFonts w:ascii="黑体" w:eastAsia="黑体" w:hAnsi="黑体"/>
          <w:b/>
          <w:bCs/>
          <w:color w:val="2F3438"/>
          <w:w w:val="105"/>
          <w:sz w:val="32"/>
          <w:szCs w:val="32"/>
        </w:rPr>
        <w:t>四年级数学期末</w:t>
      </w:r>
      <w:proofErr w:type="gramStart"/>
      <w:r w:rsidRPr="00D01759">
        <w:rPr>
          <w:rFonts w:ascii="黑体" w:eastAsia="黑体" w:hAnsi="黑体"/>
          <w:b/>
          <w:bCs/>
          <w:color w:val="2F3438"/>
          <w:w w:val="105"/>
          <w:sz w:val="32"/>
          <w:szCs w:val="32"/>
        </w:rPr>
        <w:t>卷典型</w:t>
      </w:r>
      <w:proofErr w:type="gramEnd"/>
      <w:r w:rsidRPr="00D01759">
        <w:rPr>
          <w:rFonts w:ascii="黑体" w:eastAsia="黑体" w:hAnsi="黑体"/>
          <w:b/>
          <w:bCs/>
          <w:color w:val="2F3438"/>
          <w:w w:val="105"/>
          <w:sz w:val="32"/>
          <w:szCs w:val="32"/>
        </w:rPr>
        <w:t>题分析</w:t>
      </w:r>
    </w:p>
    <w:p w14:paraId="75D90FBB" w14:textId="469662CF" w:rsidR="007232CC" w:rsidRPr="00D01759" w:rsidRDefault="007232CC" w:rsidP="007232CC">
      <w:pPr>
        <w:pStyle w:val="af3"/>
        <w:spacing w:before="1" w:line="331" w:lineRule="auto"/>
        <w:ind w:left="112" w:right="283" w:firstLine="655"/>
        <w:jc w:val="both"/>
        <w:rPr>
          <w:rFonts w:asciiTheme="majorEastAsia" w:eastAsiaTheme="majorEastAsia" w:hAnsiTheme="majorEastAsia" w:cstheme="minorBidi" w:hint="eastAsia"/>
          <w:color w:val="5D6267"/>
          <w:spacing w:val="2"/>
          <w:kern w:val="2"/>
          <w:sz w:val="21"/>
          <w:szCs w:val="21"/>
          <w:lang w:eastAsia="zh-CN"/>
        </w:rPr>
      </w:pPr>
      <w:r w:rsidRPr="00D01759">
        <w:rPr>
          <w:rFonts w:asciiTheme="majorEastAsia" w:eastAsiaTheme="majorEastAsia" w:hAnsiTheme="majorEastAsia" w:cstheme="minorBidi"/>
          <w:color w:val="5D6267"/>
          <w:spacing w:val="2"/>
          <w:kern w:val="2"/>
          <w:sz w:val="21"/>
          <w:szCs w:val="21"/>
          <w:lang w:eastAsia="zh-CN"/>
        </w:rPr>
        <w:t>选取5题或以上</w:t>
      </w:r>
      <w:r w:rsidR="00D01759">
        <w:rPr>
          <w:rFonts w:asciiTheme="majorEastAsia" w:eastAsiaTheme="majorEastAsia" w:hAnsiTheme="majorEastAsia" w:cstheme="minorBidi" w:hint="eastAsia"/>
          <w:color w:val="5D6267"/>
          <w:spacing w:val="2"/>
          <w:kern w:val="2"/>
          <w:sz w:val="21"/>
          <w:szCs w:val="21"/>
          <w:lang w:eastAsia="zh-CN"/>
        </w:rPr>
        <w:t>，</w:t>
      </w:r>
      <w:r w:rsidRPr="00D01759">
        <w:rPr>
          <w:rFonts w:asciiTheme="majorEastAsia" w:eastAsiaTheme="majorEastAsia" w:hAnsiTheme="majorEastAsia" w:cstheme="minorBidi"/>
          <w:color w:val="5D6267"/>
          <w:spacing w:val="2"/>
          <w:kern w:val="2"/>
          <w:sz w:val="21"/>
          <w:szCs w:val="21"/>
          <w:lang w:eastAsia="zh-CN"/>
        </w:rPr>
        <w:t>围绕命题意图、素材背景选取、评价</w:t>
      </w:r>
      <w:r w:rsidR="004E3E67" w:rsidRPr="00D01759">
        <w:rPr>
          <w:rFonts w:asciiTheme="majorEastAsia" w:eastAsiaTheme="majorEastAsia" w:hAnsiTheme="majorEastAsia" w:cstheme="minorBidi" w:hint="eastAsia"/>
          <w:color w:val="5D6267"/>
          <w:spacing w:val="2"/>
          <w:kern w:val="2"/>
          <w:sz w:val="21"/>
          <w:szCs w:val="21"/>
          <w:lang w:eastAsia="zh-CN"/>
        </w:rPr>
        <w:t>方</w:t>
      </w:r>
      <w:r w:rsidRPr="00D01759">
        <w:rPr>
          <w:rFonts w:asciiTheme="majorEastAsia" w:eastAsiaTheme="majorEastAsia" w:hAnsiTheme="majorEastAsia" w:cstheme="minorBidi"/>
          <w:color w:val="5D6267"/>
          <w:spacing w:val="2"/>
          <w:kern w:val="2"/>
          <w:sz w:val="21"/>
          <w:szCs w:val="21"/>
          <w:lang w:eastAsia="zh-CN"/>
        </w:rPr>
        <w:t>式等方面，阐述在新课标理念下，小学数学命题如何根据学生的认知水平和教学目标</w:t>
      </w:r>
      <w:r w:rsidR="00D01759">
        <w:rPr>
          <w:rFonts w:asciiTheme="majorEastAsia" w:eastAsiaTheme="majorEastAsia" w:hAnsiTheme="majorEastAsia" w:cstheme="minorBidi" w:hint="eastAsia"/>
          <w:color w:val="5D6267"/>
          <w:spacing w:val="2"/>
          <w:kern w:val="2"/>
          <w:sz w:val="21"/>
          <w:szCs w:val="21"/>
          <w:lang w:eastAsia="zh-CN"/>
        </w:rPr>
        <w:t>，</w:t>
      </w:r>
      <w:r w:rsidRPr="00D01759">
        <w:rPr>
          <w:rFonts w:asciiTheme="majorEastAsia" w:eastAsiaTheme="majorEastAsia" w:hAnsiTheme="majorEastAsia" w:cstheme="minorBidi"/>
          <w:color w:val="5D6267"/>
          <w:spacing w:val="2"/>
          <w:kern w:val="2"/>
          <w:sz w:val="21"/>
          <w:szCs w:val="21"/>
          <w:lang w:eastAsia="zh-CN"/>
        </w:rPr>
        <w:t>与时俱进地迎合新课标、迎合教育改革的要求进行命题改进和创新，从而为全面考查学生的数学能力、培养学生的核心素养服务。</w:t>
      </w:r>
    </w:p>
    <w:p w14:paraId="32D5E8F8" w14:textId="77777777" w:rsidR="007232CC" w:rsidRPr="00D01759" w:rsidRDefault="007232CC" w:rsidP="007232CC">
      <w:pPr>
        <w:pStyle w:val="af3"/>
        <w:rPr>
          <w:rFonts w:asciiTheme="majorEastAsia" w:eastAsiaTheme="majorEastAsia" w:hAnsiTheme="majorEastAsia" w:cstheme="minorBidi" w:hint="eastAsia"/>
          <w:color w:val="5D6267"/>
          <w:spacing w:val="2"/>
          <w:kern w:val="2"/>
          <w:sz w:val="21"/>
          <w:szCs w:val="21"/>
          <w:lang w:eastAsia="zh-CN"/>
        </w:rPr>
      </w:pPr>
    </w:p>
    <w:p w14:paraId="6EC6B7A4" w14:textId="77777777" w:rsidR="007232CC" w:rsidRPr="0089396A" w:rsidRDefault="007232CC">
      <w:pPr>
        <w:rPr>
          <w:rFonts w:ascii="黑体" w:hAnsi="黑体" w:hint="eastAsia"/>
        </w:rPr>
      </w:pPr>
    </w:p>
    <w:sectPr w:rsidR="007232CC" w:rsidRPr="0089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28246" w14:textId="77777777" w:rsidR="00AD65BB" w:rsidRDefault="00AD65BB" w:rsidP="0089396A">
      <w:r>
        <w:separator/>
      </w:r>
    </w:p>
  </w:endnote>
  <w:endnote w:type="continuationSeparator" w:id="0">
    <w:p w14:paraId="45B77EA9" w14:textId="77777777" w:rsidR="00AD65BB" w:rsidRDefault="00AD65BB" w:rsidP="0089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2289" w14:textId="77777777" w:rsidR="00AD65BB" w:rsidRDefault="00AD65BB" w:rsidP="0089396A">
      <w:r>
        <w:separator/>
      </w:r>
    </w:p>
  </w:footnote>
  <w:footnote w:type="continuationSeparator" w:id="0">
    <w:p w14:paraId="5BD08AEE" w14:textId="77777777" w:rsidR="00AD65BB" w:rsidRDefault="00AD65BB" w:rsidP="0089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1E"/>
    <w:rsid w:val="00203FCC"/>
    <w:rsid w:val="004E3E67"/>
    <w:rsid w:val="006071ED"/>
    <w:rsid w:val="00675B15"/>
    <w:rsid w:val="007232CC"/>
    <w:rsid w:val="00735E14"/>
    <w:rsid w:val="0089396A"/>
    <w:rsid w:val="009F08AC"/>
    <w:rsid w:val="00AD65BB"/>
    <w:rsid w:val="00AE7B24"/>
    <w:rsid w:val="00D01759"/>
    <w:rsid w:val="00DA251E"/>
    <w:rsid w:val="00E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F6DB7"/>
  <w15:chartTrackingRefBased/>
  <w15:docId w15:val="{C94263DB-21A4-4450-B34B-E293259E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A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1E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1E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1E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1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1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1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1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A25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1E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1E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A251E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1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1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A251E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39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939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93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9396A"/>
    <w:rPr>
      <w:sz w:val="18"/>
      <w:szCs w:val="18"/>
    </w:rPr>
  </w:style>
  <w:style w:type="table" w:styleId="af2">
    <w:name w:val="Table Grid"/>
    <w:basedOn w:val="a1"/>
    <w:uiPriority w:val="39"/>
    <w:rsid w:val="0089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32C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7232CC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f4">
    <w:name w:val="正文文本 字符"/>
    <w:basedOn w:val="a0"/>
    <w:link w:val="af3"/>
    <w:uiPriority w:val="1"/>
    <w:rsid w:val="007232CC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232C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瑛 杭</dc:creator>
  <cp:keywords/>
  <dc:description/>
  <cp:lastModifiedBy>瑛 杭</cp:lastModifiedBy>
  <cp:revision>4</cp:revision>
  <dcterms:created xsi:type="dcterms:W3CDTF">2025-02-24T02:49:00Z</dcterms:created>
  <dcterms:modified xsi:type="dcterms:W3CDTF">2025-02-24T06:29:00Z</dcterms:modified>
</cp:coreProperties>
</file>