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61AE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附件3</w:t>
      </w:r>
    </w:p>
    <w:p w14:paraId="62E93B48">
      <w:pPr>
        <w:shd w:val="clear" w:color="auto" w:fill="FFFFFF"/>
        <w:spacing w:before="120" w:beforeLines="50" w:after="120" w:afterLines="50" w:line="400" w:lineRule="exact"/>
        <w:ind w:left="11" w:hanging="11"/>
        <w:jc w:val="center"/>
        <w:outlineLvl w:val="1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color w:val="auto"/>
          <w:sz w:val="36"/>
          <w:szCs w:val="36"/>
        </w:rPr>
        <w:t>各</w:t>
      </w:r>
      <w:r>
        <w:rPr>
          <w:rFonts w:hint="eastAsia"/>
          <w:color w:val="auto"/>
          <w:sz w:val="36"/>
          <w:szCs w:val="36"/>
          <w:lang w:val="en-US" w:eastAsia="zh-CN"/>
        </w:rPr>
        <w:t>校</w:t>
      </w:r>
      <w:r>
        <w:rPr>
          <w:rFonts w:hint="eastAsia"/>
          <w:color w:val="auto"/>
          <w:sz w:val="36"/>
          <w:szCs w:val="36"/>
        </w:rPr>
        <w:t>跟进式改进典型案例申报</w:t>
      </w:r>
      <w:r>
        <w:rPr>
          <w:rFonts w:hint="eastAsia"/>
          <w:sz w:val="36"/>
          <w:szCs w:val="36"/>
        </w:rPr>
        <w:t>信息汇总表</w:t>
      </w:r>
    </w:p>
    <w:bookmarkEnd w:id="0"/>
    <w:tbl>
      <w:tblPr>
        <w:tblStyle w:val="6"/>
        <w:tblW w:w="1374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12"/>
        <w:gridCol w:w="1333"/>
        <w:gridCol w:w="1299"/>
        <w:gridCol w:w="1107"/>
        <w:gridCol w:w="1386"/>
        <w:gridCol w:w="1368"/>
        <w:gridCol w:w="1655"/>
        <w:gridCol w:w="1701"/>
      </w:tblGrid>
      <w:tr w14:paraId="5FEB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428BA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B2CCE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案例标题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2AE62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区域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8AD62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062E4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负责人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E99F2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职务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4BFF0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类别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45106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学段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53050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</w:rPr>
              <w:t>联系电话</w:t>
            </w:r>
          </w:p>
        </w:tc>
      </w:tr>
      <w:tr w14:paraId="29F8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6CA23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58D5D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CEACC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86EEC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3345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FA853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92BDB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430C5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FE8F4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</w:tr>
      <w:tr w14:paraId="2590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13A52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73DA5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4C553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2C796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F9571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4E29F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6CE0C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DDB657F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18962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</w:tr>
      <w:tr w14:paraId="03D9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4934F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41046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1075A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3CAD5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91DA0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27192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BBDFC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634657C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5FFF8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</w:tr>
      <w:tr w14:paraId="1B7F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EF7AE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0BCA8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248D4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0D804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BD39E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216C8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0F450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2E96BFE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0BB53">
            <w:pPr>
              <w:jc w:val="center"/>
              <w:rPr>
                <w:rFonts w:hint="eastAsia" w:cs="宋体"/>
                <w:b/>
                <w:bCs/>
                <w:kern w:val="0"/>
                <w:sz w:val="28"/>
              </w:rPr>
            </w:pPr>
          </w:p>
        </w:tc>
      </w:tr>
    </w:tbl>
    <w:p w14:paraId="7CD3C1E8">
      <w:pPr>
        <w:spacing w:line="440" w:lineRule="exact"/>
        <w:ind w:firstLine="480" w:firstLineChars="200"/>
        <w:rPr>
          <w:rFonts w:hint="eastAsia" w:cstheme="majorEastAsia"/>
          <w:sz w:val="24"/>
          <w:szCs w:val="24"/>
        </w:rPr>
      </w:pPr>
      <w:r>
        <w:rPr>
          <w:rFonts w:hint="eastAsia" w:cstheme="majorEastAsia"/>
          <w:sz w:val="24"/>
          <w:szCs w:val="24"/>
        </w:rPr>
        <w:t>注：</w:t>
      </w:r>
    </w:p>
    <w:p w14:paraId="62C2EB99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案例</w:t>
      </w:r>
      <w:r>
        <w:rPr>
          <w:rFonts w:ascii="Times New Roman" w:hAnsi="Times New Roman" w:cs="Times New Roman"/>
          <w:sz w:val="24"/>
          <w:szCs w:val="24"/>
        </w:rPr>
        <w:t>负责人填写此</w:t>
      </w:r>
      <w:r>
        <w:fldChar w:fldCharType="begin"/>
      </w:r>
      <w:r>
        <w:instrText xml:space="preserve"> HYPERLINK "mailto:并于3月21日前将汇总表以Excel格式发送至邮箱jczx_xsz@suzhou.edu.cn"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并于3月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ascii="Times New Roman" w:hAnsi="Times New Roman" w:cs="Times New Roman"/>
          <w:sz w:val="24"/>
          <w:szCs w:val="24"/>
        </w:rPr>
        <w:t>日前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在线填报</w:t>
      </w:r>
      <w:r>
        <w:rPr>
          <w:rFonts w:ascii="Times New Roman" w:hAnsi="Times New Roman" w:cs="Times New Roman"/>
          <w:sz w:val="24"/>
          <w:szCs w:val="24"/>
        </w:rPr>
        <w:t>汇总表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；</w:t>
      </w:r>
    </w:p>
    <w:p w14:paraId="6AD53268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“单位”</w:t>
      </w:r>
      <w:r>
        <w:rPr>
          <w:rFonts w:ascii="Times New Roman" w:hAnsi="Times New Roman" w:cs="Times New Roman"/>
          <w:sz w:val="24"/>
          <w:szCs w:val="24"/>
        </w:rPr>
        <w:t>一栏填写单位</w:t>
      </w:r>
      <w:r>
        <w:rPr>
          <w:rFonts w:ascii="Times New Roman" w:hAnsi="Times New Roman" w:cs="Times New Roman"/>
          <w:b/>
          <w:bCs/>
          <w:sz w:val="24"/>
          <w:szCs w:val="24"/>
        </w:rPr>
        <w:t>规范名称</w:t>
      </w:r>
      <w:r>
        <w:rPr>
          <w:rFonts w:hint="eastAsia" w:ascii="Times New Roman" w:hAnsi="Times New Roman" w:cs="Times New Roman"/>
          <w:sz w:val="24"/>
          <w:szCs w:val="24"/>
        </w:rPr>
        <w:t>，以免后期出具获奖证书时出现偏差</w:t>
      </w:r>
      <w:r>
        <w:rPr>
          <w:rFonts w:ascii="Times New Roman" w:hAnsi="Times New Roman" w:cs="Times New Roman"/>
          <w:sz w:val="24"/>
          <w:szCs w:val="24"/>
        </w:rPr>
        <w:t>；</w:t>
      </w:r>
    </w:p>
    <w:p w14:paraId="0FFBBA38">
      <w:pPr>
        <w:spacing w:line="440" w:lineRule="exact"/>
        <w:ind w:firstLine="480" w:firstLineChars="200"/>
        <w:rPr>
          <w:rFonts w:hint="eastAsia" w:cstheme="maj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cstheme="majorEastAsia"/>
          <w:sz w:val="24"/>
          <w:szCs w:val="24"/>
        </w:rPr>
        <w:t>“类别”一栏填写“语文”、“数学”、“英语”、“科学”、“相关因素”、“管理”、“综合”、“其他”中的一类；</w:t>
      </w:r>
    </w:p>
    <w:p w14:paraId="4723A254">
      <w:pPr>
        <w:spacing w:line="440" w:lineRule="exact"/>
        <w:ind w:firstLine="480" w:firstLineChars="200"/>
        <w:rPr>
          <w:rFonts w:hint="eastAsia" w:cstheme="majorEastAsia"/>
          <w:sz w:val="24"/>
          <w:szCs w:val="24"/>
        </w:rPr>
      </w:pPr>
      <w:r>
        <w:rPr>
          <w:rFonts w:cstheme="majorEastAsia"/>
          <w:sz w:val="24"/>
          <w:szCs w:val="24"/>
        </w:rPr>
        <w:t>4.</w:t>
      </w:r>
      <w:r>
        <w:rPr>
          <w:rFonts w:hint="eastAsia" w:cstheme="majorEastAsia"/>
          <w:sz w:val="24"/>
          <w:szCs w:val="24"/>
        </w:rPr>
        <w:t>“学段”一栏填写初中或小学。</w:t>
      </w:r>
    </w:p>
    <w:p w14:paraId="0E960C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56074"/>
    <w:rsid w:val="05F56074"/>
    <w:rsid w:val="158063CA"/>
    <w:rsid w:val="1E3010FE"/>
    <w:rsid w:val="272A295A"/>
    <w:rsid w:val="2EE665B2"/>
    <w:rsid w:val="3AE113B1"/>
    <w:rsid w:val="47A463A8"/>
    <w:rsid w:val="54E951F6"/>
    <w:rsid w:val="5B4800FC"/>
    <w:rsid w:val="62CA0FBB"/>
    <w:rsid w:val="6FD327D6"/>
    <w:rsid w:val="702F6DBB"/>
    <w:rsid w:val="710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rFonts w:eastAsia="方正公文小标宋"/>
      <w:kern w:val="44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 w:line="360" w:lineRule="auto"/>
      <w:ind w:left="420" w:leftChars="200" w:firstLine="562" w:firstLineChars="200"/>
    </w:pPr>
    <w:rPr>
      <w:rFonts w:eastAsia="仿宋" w:asciiTheme="minorAscii" w:hAnsiTheme="minorAscii" w:cstheme="minorBidi"/>
      <w:sz w:val="24"/>
      <w:szCs w:val="22"/>
    </w:rPr>
  </w:style>
  <w:style w:type="paragraph" w:styleId="5">
    <w:name w:val="Body Text First Indent 2"/>
    <w:basedOn w:val="1"/>
    <w:next w:val="3"/>
    <w:qFormat/>
    <w:uiPriority w:val="0"/>
    <w:pPr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2025-03-07T01:35:00Z</dcterms:created>
  <dc:creator>四化</dc:creator>
  <cp:lastModifiedBy>四化</cp:lastModifiedBy>
  <dcterms:modified xsi:type="dcterms:W3CDTF">2025-03-07T01:36:17Z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6845B64E7A324C419813B8C118C6E289_11</vt:lpwstr>
  </property>
  <property fmtid="{D5CDD505-2E9C-101B-9397-08002B2CF9AE}" pid="4" name="KSOTemplateDocerSaveRecord">
    <vt:lpwstr>eyJoZGlkIjoiZTNlOTQzNWVlMmRlZTRhOGY4ZTEzZjg3ZDJlNTNiYjMiLCJ1c2VySWQiOiI0NDY3MDA4NjgifQ==</vt:lpwstr>
  </property>
</Properties>
</file>