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9B751">
      <w:pPr>
        <w:keepNext/>
        <w:keepLines/>
        <w:widowControl/>
        <w:spacing w:line="360" w:lineRule="auto"/>
        <w:jc w:val="center"/>
        <w:outlineLvl w:val="1"/>
        <w:rPr>
          <w:rFonts w:asciiTheme="majorHAnsi" w:hAnsiTheme="majorHAnsi" w:eastAsiaTheme="majorEastAsia" w:cstheme="majorBidi"/>
          <w:bCs/>
          <w:color w:val="000000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30"/>
          <w:szCs w:val="30"/>
        </w:rPr>
        <w:t>“学为中心 素养导向”初中道法教学设计参考</w:t>
      </w:r>
    </w:p>
    <w:tbl>
      <w:tblPr>
        <w:tblStyle w:val="2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8435"/>
      </w:tblGrid>
      <w:tr w14:paraId="2DD04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A4F48">
            <w:pPr>
              <w:spacing w:line="440" w:lineRule="exact"/>
              <w:jc w:val="center"/>
              <w:rPr>
                <w:rFonts w:ascii="黑体" w:hAnsi="黑体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Cs/>
                <w:sz w:val="28"/>
                <w:szCs w:val="28"/>
              </w:rPr>
              <w:t>教学设计</w:t>
            </w:r>
          </w:p>
        </w:tc>
      </w:tr>
      <w:tr w14:paraId="6457A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EEC13">
            <w:pPr>
              <w:spacing w:line="360" w:lineRule="auto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课题</w:t>
            </w:r>
          </w:p>
        </w:tc>
        <w:tc>
          <w:tcPr>
            <w:tcW w:w="8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3560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</w:tr>
      <w:tr w14:paraId="1F7E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64623">
            <w:pPr>
              <w:spacing w:line="360" w:lineRule="exact"/>
              <w:jc w:val="left"/>
              <w:rPr>
                <w:rFonts w:ascii="楷体" w:hAnsi="楷体" w:eastAsia="楷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教学内容分析</w:t>
            </w:r>
            <w:r>
              <w:rPr>
                <w:rFonts w:hint="eastAsia" w:ascii="楷体" w:hAnsi="楷体" w:eastAsia="楷体" w:cs="Times New Roman"/>
              </w:rPr>
              <w:t>（分析本课时教学内容在单元中的位置，学习内容对发展学生核心素养的功能价值，蕴含的正确价值观念等）</w:t>
            </w:r>
          </w:p>
          <w:p w14:paraId="12CD7267">
            <w:pPr>
              <w:snapToGrid w:val="0"/>
              <w:spacing w:line="36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6EAA8A0B">
            <w:pPr>
              <w:snapToGrid w:val="0"/>
              <w:spacing w:line="360" w:lineRule="exac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3A30A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985D4">
            <w:pPr>
              <w:spacing w:line="360" w:lineRule="exact"/>
              <w:jc w:val="left"/>
              <w:rPr>
                <w:rFonts w:ascii="楷体" w:hAnsi="楷体" w:eastAsia="楷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学情分析</w:t>
            </w:r>
            <w:r>
              <w:rPr>
                <w:rFonts w:hint="eastAsia" w:ascii="楷体" w:hAnsi="楷体" w:eastAsia="楷体" w:cs="Times New Roman"/>
              </w:rPr>
              <w:t>（分析学生与本课时学习相关的学习经验、知识储备、学科能力水平、学生兴趣与发展需求、发展路径等）</w:t>
            </w:r>
          </w:p>
          <w:p w14:paraId="1CFFFC5F">
            <w:pPr>
              <w:snapToGrid w:val="0"/>
              <w:spacing w:line="3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</w:p>
          <w:p w14:paraId="238180A3">
            <w:pPr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5F09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954BD">
            <w:pPr>
              <w:spacing w:line="360" w:lineRule="exact"/>
              <w:jc w:val="left"/>
              <w:rPr>
                <w:rFonts w:ascii="楷体" w:hAnsi="楷体" w:eastAsia="楷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3.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目标确定</w:t>
            </w:r>
            <w:r>
              <w:rPr>
                <w:rFonts w:hint="eastAsia" w:ascii="楷体" w:hAnsi="楷体" w:eastAsia="楷体" w:cs="Times New Roman"/>
              </w:rPr>
              <w:t>（根据课程标准和学生实际，指向学科核心内容、学科思想方法，描述学生经历学习过程后应达成的目标）</w:t>
            </w:r>
          </w:p>
          <w:p w14:paraId="0A94BC1E">
            <w:pPr>
              <w:snapToGrid w:val="0"/>
              <w:spacing w:line="3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</w:p>
          <w:p w14:paraId="07017C48">
            <w:pPr>
              <w:snapToGrid w:val="0"/>
              <w:spacing w:line="360" w:lineRule="exac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B9EA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A1150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学习重点难点</w:t>
            </w:r>
          </w:p>
          <w:p w14:paraId="70B6EDCC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34CD8CBE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4C9D2293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43443B2B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4585C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2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F6CAB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5.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学习活动设计</w:t>
            </w:r>
          </w:p>
          <w:tbl>
            <w:tblPr>
              <w:tblStyle w:val="2"/>
              <w:tblW w:w="0" w:type="auto"/>
              <w:tblInd w:w="6" w:type="dxa"/>
              <w:tblBorders>
                <w:top w:val="dotDash" w:color="auto" w:sz="4" w:space="0"/>
                <w:left w:val="dotDash" w:color="auto" w:sz="4" w:space="0"/>
                <w:bottom w:val="dotDash" w:color="auto" w:sz="4" w:space="0"/>
                <w:right w:val="dotDash" w:color="auto" w:sz="4" w:space="0"/>
                <w:insideH w:val="dotDash" w:color="auto" w:sz="4" w:space="0"/>
                <w:insideV w:val="dotDash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78"/>
              <w:gridCol w:w="5938"/>
            </w:tblGrid>
            <w:tr w14:paraId="4EFDC6F2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6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  <w:vAlign w:val="center"/>
                </w:tcPr>
                <w:p w14:paraId="2D98839C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</w:rPr>
                    <w:t>课堂导入：</w:t>
                  </w:r>
                </w:p>
              </w:tc>
            </w:tr>
            <w:tr w14:paraId="7E6BE527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7" w:hRule="atLeast"/>
              </w:trPr>
              <w:tc>
                <w:tcPr>
                  <w:tcW w:w="327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78C61DFF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</w:rPr>
                    <w:t>教师设计</w:t>
                  </w:r>
                </w:p>
                <w:p w14:paraId="6379AD54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  <w:p w14:paraId="4DFB6CB8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  <w:p w14:paraId="4186BCB0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</w:tc>
              <w:tc>
                <w:tcPr>
                  <w:tcW w:w="593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690190B7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</w:rPr>
                    <w:t>学生活动</w:t>
                  </w:r>
                </w:p>
                <w:p w14:paraId="7C19A214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</w:tc>
            </w:tr>
            <w:tr w14:paraId="61761952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0C430E2B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</w:rPr>
                    <w:t>设计意图</w:t>
                  </w:r>
                </w:p>
                <w:p w14:paraId="03834AFC">
                  <w:pPr>
                    <w:spacing w:line="360" w:lineRule="exact"/>
                    <w:ind w:firstLine="482" w:firstLineChars="200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  <w:p w14:paraId="5EE06456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</w:tc>
            </w:tr>
            <w:tr w14:paraId="1010F757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0AB65614">
                  <w:pPr>
                    <w:widowControl/>
                    <w:spacing w:line="360" w:lineRule="exact"/>
                    <w:rPr>
                      <w:rFonts w:ascii="宋体" w:hAnsi="宋体" w:eastAsia="宋体" w:cs="Times New Roman"/>
                      <w:b/>
                      <w:kern w:val="0"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kern w:val="0"/>
                      <w:sz w:val="24"/>
                    </w:rPr>
                    <w:t>环节一：</w:t>
                  </w:r>
                </w:p>
              </w:tc>
            </w:tr>
            <w:tr w14:paraId="5E67C68F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</w:trPr>
              <w:tc>
                <w:tcPr>
                  <w:tcW w:w="327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75ED6F50">
                  <w:pPr>
                    <w:spacing w:line="360" w:lineRule="exact"/>
                    <w:jc w:val="left"/>
                    <w:rPr>
                      <w:rFonts w:ascii="宋体" w:hAnsi="宋体" w:eastAsia="宋体" w:cs="宋体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Cs w:val="21"/>
                    </w:rPr>
                    <w:t>教师设计</w:t>
                  </w:r>
                </w:p>
              </w:tc>
              <w:tc>
                <w:tcPr>
                  <w:tcW w:w="593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30D43E6F">
                  <w:pPr>
                    <w:spacing w:line="360" w:lineRule="exact"/>
                    <w:jc w:val="left"/>
                    <w:rPr>
                      <w:rFonts w:ascii="宋体" w:hAnsi="宋体" w:eastAsia="宋体" w:cs="宋体"/>
                      <w:b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Cs w:val="21"/>
                    </w:rPr>
                    <w:t>学生活动</w:t>
                  </w:r>
                </w:p>
                <w:p w14:paraId="596BF13A">
                  <w:pPr>
                    <w:widowControl/>
                    <w:spacing w:line="360" w:lineRule="exact"/>
                    <w:jc w:val="left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</w:p>
                <w:p w14:paraId="1D123429">
                  <w:pPr>
                    <w:widowControl/>
                    <w:spacing w:line="360" w:lineRule="exact"/>
                    <w:jc w:val="left"/>
                    <w:rPr>
                      <w:rFonts w:ascii="宋体" w:hAnsi="宋体" w:eastAsia="宋体" w:cs="宋体"/>
                      <w:szCs w:val="21"/>
                    </w:rPr>
                  </w:pPr>
                </w:p>
              </w:tc>
            </w:tr>
            <w:tr w14:paraId="18A1BB71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4E394898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</w:rPr>
                    <w:t>设计意图</w:t>
                  </w:r>
                </w:p>
                <w:p w14:paraId="06A2D799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  <w:p w14:paraId="3035BD08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</w:tc>
            </w:tr>
            <w:tr w14:paraId="2162B288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0FA0A83C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kern w:val="0"/>
                      <w:sz w:val="24"/>
                      <w:lang w:bidi="ar"/>
                    </w:rPr>
                    <w:t>环节二：</w:t>
                  </w:r>
                </w:p>
              </w:tc>
            </w:tr>
            <w:tr w14:paraId="6915520D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9" w:hRule="atLeast"/>
              </w:trPr>
              <w:tc>
                <w:tcPr>
                  <w:tcW w:w="327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6267CFBD">
                  <w:pPr>
                    <w:spacing w:line="360" w:lineRule="exact"/>
                    <w:jc w:val="left"/>
                    <w:rPr>
                      <w:rFonts w:ascii="宋体" w:hAnsi="宋体" w:eastAsia="宋体" w:cs="宋体"/>
                      <w:b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Cs w:val="21"/>
                    </w:rPr>
                    <w:t>教师设计</w:t>
                  </w:r>
                </w:p>
                <w:p w14:paraId="439978AD">
                  <w:pPr>
                    <w:widowControl/>
                    <w:spacing w:line="360" w:lineRule="exact"/>
                    <w:rPr>
                      <w:rFonts w:ascii="楷体" w:hAnsi="楷体" w:eastAsia="楷体" w:cs="楷体"/>
                      <w:szCs w:val="21"/>
                    </w:rPr>
                  </w:pPr>
                </w:p>
                <w:p w14:paraId="71B757B7">
                  <w:pPr>
                    <w:widowControl/>
                    <w:spacing w:line="360" w:lineRule="exact"/>
                    <w:rPr>
                      <w:rFonts w:ascii="楷体" w:hAnsi="楷体" w:eastAsia="楷体" w:cs="楷体"/>
                      <w:szCs w:val="21"/>
                    </w:rPr>
                  </w:pPr>
                </w:p>
              </w:tc>
              <w:tc>
                <w:tcPr>
                  <w:tcW w:w="593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21AD03A4">
                  <w:pPr>
                    <w:spacing w:line="360" w:lineRule="exact"/>
                    <w:jc w:val="left"/>
                    <w:rPr>
                      <w:rFonts w:ascii="宋体" w:hAnsi="宋体" w:eastAsia="宋体" w:cs="宋体"/>
                      <w:b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Cs w:val="21"/>
                    </w:rPr>
                    <w:t>学生活动</w:t>
                  </w:r>
                </w:p>
                <w:p w14:paraId="05715D4F">
                  <w:pPr>
                    <w:widowControl/>
                    <w:spacing w:line="360" w:lineRule="exact"/>
                    <w:jc w:val="left"/>
                    <w:rPr>
                      <w:rFonts w:ascii="楷体" w:hAnsi="楷体" w:eastAsia="楷体" w:cs="楷体"/>
                      <w:szCs w:val="21"/>
                    </w:rPr>
                  </w:pPr>
                </w:p>
              </w:tc>
            </w:tr>
            <w:tr w14:paraId="4FED72A4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9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71F998F5">
                  <w:pPr>
                    <w:widowControl/>
                    <w:spacing w:line="360" w:lineRule="exact"/>
                    <w:rPr>
                      <w:rFonts w:ascii="宋体" w:hAnsi="宋体" w:eastAsia="宋体" w:cs="Times New Roman"/>
                      <w:b/>
                      <w:kern w:val="0"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kern w:val="0"/>
                      <w:sz w:val="24"/>
                    </w:rPr>
                    <w:t>设计意图</w:t>
                  </w:r>
                </w:p>
                <w:p w14:paraId="0F6DDFD9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  <w:p w14:paraId="05315097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</w:tc>
            </w:tr>
            <w:tr w14:paraId="253F15BB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9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6353E9D9">
                  <w:pPr>
                    <w:widowControl/>
                    <w:spacing w:line="360" w:lineRule="exact"/>
                    <w:rPr>
                      <w:rFonts w:ascii="宋体" w:hAnsi="宋体" w:eastAsia="宋体" w:cs="Times New Roman"/>
                      <w:b/>
                      <w:kern w:val="0"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kern w:val="0"/>
                      <w:sz w:val="24"/>
                    </w:rPr>
                    <w:t>环节三：</w:t>
                  </w:r>
                </w:p>
              </w:tc>
            </w:tr>
            <w:tr w14:paraId="4522693E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9" w:hRule="atLeast"/>
              </w:trPr>
              <w:tc>
                <w:tcPr>
                  <w:tcW w:w="327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00316FFE">
                  <w:pPr>
                    <w:spacing w:line="360" w:lineRule="exact"/>
                    <w:jc w:val="left"/>
                    <w:rPr>
                      <w:rFonts w:ascii="宋体" w:hAnsi="宋体" w:eastAsia="宋体" w:cs="宋体"/>
                      <w:b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Cs w:val="21"/>
                    </w:rPr>
                    <w:t>教师设计</w:t>
                  </w:r>
                </w:p>
                <w:p w14:paraId="03A21A93">
                  <w:pPr>
                    <w:widowControl/>
                    <w:spacing w:line="360" w:lineRule="exact"/>
                    <w:jc w:val="left"/>
                    <w:rPr>
                      <w:rFonts w:ascii="宋体" w:hAnsi="宋体" w:eastAsia="宋体" w:cs="宋体"/>
                      <w:szCs w:val="21"/>
                    </w:rPr>
                  </w:pPr>
                </w:p>
                <w:p w14:paraId="7CE22ED3">
                  <w:pPr>
                    <w:widowControl/>
                    <w:spacing w:line="360" w:lineRule="exact"/>
                    <w:jc w:val="left"/>
                    <w:rPr>
                      <w:rFonts w:ascii="宋体" w:hAnsi="宋体" w:eastAsia="宋体" w:cs="宋体"/>
                      <w:szCs w:val="21"/>
                    </w:rPr>
                  </w:pPr>
                </w:p>
                <w:p w14:paraId="0C2B506C">
                  <w:pPr>
                    <w:widowControl/>
                    <w:spacing w:line="360" w:lineRule="exact"/>
                    <w:jc w:val="left"/>
                    <w:rPr>
                      <w:rFonts w:ascii="宋体" w:hAnsi="宋体" w:eastAsia="宋体" w:cs="宋体"/>
                      <w:szCs w:val="21"/>
                    </w:rPr>
                  </w:pPr>
                </w:p>
              </w:tc>
              <w:tc>
                <w:tcPr>
                  <w:tcW w:w="5938" w:type="dxa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74B904FD">
                  <w:pPr>
                    <w:spacing w:line="360" w:lineRule="exact"/>
                    <w:jc w:val="left"/>
                    <w:rPr>
                      <w:rFonts w:ascii="宋体" w:hAnsi="宋体" w:eastAsia="宋体" w:cs="宋体"/>
                      <w:b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Cs w:val="21"/>
                    </w:rPr>
                    <w:t>学生活动</w:t>
                  </w:r>
                </w:p>
                <w:p w14:paraId="7901623B">
                  <w:pPr>
                    <w:spacing w:line="360" w:lineRule="exact"/>
                    <w:jc w:val="left"/>
                    <w:rPr>
                      <w:rFonts w:ascii="宋体" w:hAnsi="宋体" w:eastAsia="宋体" w:cs="宋体"/>
                      <w:szCs w:val="21"/>
                    </w:rPr>
                  </w:pPr>
                </w:p>
              </w:tc>
            </w:tr>
            <w:tr w14:paraId="57F9C0A5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9" w:hRule="atLeast"/>
              </w:trPr>
              <w:tc>
                <w:tcPr>
                  <w:tcW w:w="9216" w:type="dxa"/>
                  <w:gridSpan w:val="2"/>
                  <w:tcBorders>
                    <w:top w:val="dotDash" w:color="auto" w:sz="4" w:space="0"/>
                    <w:left w:val="dotDash" w:color="auto" w:sz="4" w:space="0"/>
                    <w:bottom w:val="dotDash" w:color="auto" w:sz="4" w:space="0"/>
                    <w:right w:val="dotDash" w:color="auto" w:sz="4" w:space="0"/>
                  </w:tcBorders>
                </w:tcPr>
                <w:p w14:paraId="542C5A72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</w:rPr>
                    <w:t>设计意图</w:t>
                  </w:r>
                </w:p>
                <w:p w14:paraId="4496A8F9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  <w:p w14:paraId="62DD1EF6">
                  <w:pPr>
                    <w:spacing w:line="360" w:lineRule="exact"/>
                    <w:jc w:val="left"/>
                    <w:rPr>
                      <w:rFonts w:ascii="宋体" w:hAnsi="宋体" w:eastAsia="宋体" w:cs="Times New Roman"/>
                      <w:b/>
                      <w:sz w:val="24"/>
                    </w:rPr>
                  </w:pPr>
                </w:p>
              </w:tc>
            </w:tr>
          </w:tbl>
          <w:p w14:paraId="23606EC2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25A48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DE58B">
            <w:pPr>
              <w:spacing w:line="360" w:lineRule="exact"/>
              <w:jc w:val="left"/>
              <w:rPr>
                <w:rFonts w:ascii="楷体" w:hAnsi="楷体" w:eastAsia="楷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6.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板书设计</w:t>
            </w:r>
            <w:r>
              <w:rPr>
                <w:rFonts w:hint="eastAsia" w:ascii="楷体" w:hAnsi="楷体" w:eastAsia="楷体" w:cs="Times New Roman"/>
              </w:rPr>
              <w:t>（板书完整呈现教与学活动的过程，有一定的创新性）</w:t>
            </w:r>
          </w:p>
          <w:p w14:paraId="59ABE780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  <w:p w14:paraId="32DD09D2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  <w:p w14:paraId="64CE7B7A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6063EE61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74BCF120">
            <w:pPr>
              <w:snapToGrid w:val="0"/>
              <w:spacing w:line="360" w:lineRule="exact"/>
              <w:rPr>
                <w:rFonts w:ascii="Times New Roman" w:hAnsi="Times New Roman" w:eastAsia="楷体" w:cs="Times New Roman"/>
                <w:b/>
                <w:sz w:val="24"/>
              </w:rPr>
            </w:pPr>
          </w:p>
          <w:p w14:paraId="0F7B5C6D">
            <w:pPr>
              <w:snapToGrid w:val="0"/>
              <w:spacing w:line="360" w:lineRule="exact"/>
              <w:ind w:firstLine="482" w:firstLineChars="200"/>
              <w:rPr>
                <w:rFonts w:ascii="Times New Roman" w:hAnsi="Times New Roman" w:eastAsia="楷体" w:cs="Times New Roman"/>
                <w:b/>
                <w:sz w:val="24"/>
              </w:rPr>
            </w:pPr>
          </w:p>
          <w:p w14:paraId="0A95888F">
            <w:pPr>
              <w:snapToGrid w:val="0"/>
              <w:spacing w:line="360" w:lineRule="exact"/>
              <w:ind w:firstLine="482" w:firstLineChars="200"/>
              <w:rPr>
                <w:rFonts w:ascii="Times New Roman" w:hAnsi="Times New Roman" w:eastAsia="楷体" w:cs="Times New Roman"/>
                <w:b/>
                <w:sz w:val="24"/>
              </w:rPr>
            </w:pPr>
          </w:p>
        </w:tc>
      </w:tr>
      <w:tr w14:paraId="1B7D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D0B5E">
            <w:pPr>
              <w:spacing w:line="360" w:lineRule="exact"/>
              <w:jc w:val="left"/>
              <w:rPr>
                <w:rFonts w:ascii="楷体" w:hAnsi="楷体" w:eastAsia="楷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7.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作业与拓展学习设计</w:t>
            </w:r>
            <w:r>
              <w:rPr>
                <w:rFonts w:hint="eastAsia" w:ascii="楷体" w:hAnsi="楷体" w:eastAsia="楷体" w:cs="Times New Roman"/>
              </w:rPr>
              <w:t>（引导学生深入学习，有一定的创新作业）</w:t>
            </w:r>
          </w:p>
          <w:p w14:paraId="0AB9D1B2">
            <w:pPr>
              <w:widowControl/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 xml:space="preserve">  </w:t>
            </w:r>
          </w:p>
          <w:p w14:paraId="15AE4427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59793F45">
            <w:pPr>
              <w:widowControl/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11B7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F44F9">
            <w:pPr>
              <w:spacing w:line="360" w:lineRule="exact"/>
              <w:jc w:val="left"/>
              <w:rPr>
                <w:rFonts w:ascii="楷体" w:hAnsi="楷体" w:eastAsia="楷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8.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特色学习资源分析、技术手段应用说明</w:t>
            </w:r>
            <w:r>
              <w:rPr>
                <w:rFonts w:hint="eastAsia" w:ascii="楷体" w:hAnsi="楷体" w:eastAsia="楷体" w:cs="Times New Roman"/>
              </w:rPr>
              <w:t>（结合教学特色和实际撰写）</w:t>
            </w:r>
          </w:p>
          <w:p w14:paraId="6FC5D0CE">
            <w:pPr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12E87290">
            <w:pPr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7A7FBE5F">
            <w:pPr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0B91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4C442">
            <w:pPr>
              <w:spacing w:line="360" w:lineRule="exact"/>
              <w:jc w:val="left"/>
              <w:rPr>
                <w:rFonts w:ascii="楷体" w:hAnsi="楷体" w:eastAsia="楷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9.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教学反思与改进</w:t>
            </w:r>
            <w:r>
              <w:rPr>
                <w:rFonts w:hint="eastAsia" w:ascii="楷体" w:hAnsi="楷体" w:eastAsia="楷体" w:cs="Times New Roman"/>
              </w:rPr>
              <w:t>（教与学的经验性总结，基于学情分析和目标达成度进行对比反思，教学自我评估与改进设想）</w:t>
            </w:r>
          </w:p>
          <w:p w14:paraId="2929E65A">
            <w:pPr>
              <w:widowControl/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4776E462">
            <w:pPr>
              <w:widowControl/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37246DB3">
            <w:pPr>
              <w:widowControl/>
              <w:spacing w:line="36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7BDE5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D19DE">
            <w:pPr>
              <w:spacing w:line="360" w:lineRule="exact"/>
              <w:jc w:val="left"/>
              <w:rPr>
                <w:rFonts w:ascii="楷体" w:hAnsi="楷体" w:eastAsia="楷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10.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学习评价设计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（</w:t>
            </w:r>
            <w:r>
              <w:rPr>
                <w:rFonts w:hint="eastAsia" w:ascii="楷体" w:hAnsi="楷体" w:eastAsia="楷体" w:cs="Times New Roman"/>
                <w:szCs w:val="21"/>
              </w:rPr>
              <w:t>从知识获得、能力提升、学习态度、学习方法、价值观念培育等方面设计过程性评价的内容、方式与工具等；过程性评价要适量、适度，通过学生的行为表现判断学习目标的达成度）</w:t>
            </w:r>
          </w:p>
          <w:p w14:paraId="6EB652CE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Cs w:val="21"/>
              </w:rPr>
            </w:pPr>
          </w:p>
          <w:p w14:paraId="63939E06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Cs w:val="21"/>
              </w:rPr>
            </w:pPr>
          </w:p>
          <w:p w14:paraId="31222951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Cs w:val="21"/>
              </w:rPr>
            </w:pPr>
          </w:p>
          <w:p w14:paraId="0697D9CD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Cs w:val="21"/>
              </w:rPr>
            </w:pPr>
          </w:p>
          <w:p w14:paraId="0A8B4AFE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Cs w:val="21"/>
              </w:rPr>
            </w:pPr>
          </w:p>
          <w:p w14:paraId="1CC8AA9F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Cs w:val="21"/>
              </w:rPr>
            </w:pPr>
          </w:p>
          <w:p w14:paraId="59466004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szCs w:val="21"/>
              </w:rPr>
            </w:pPr>
          </w:p>
        </w:tc>
      </w:tr>
    </w:tbl>
    <w:p w14:paraId="5345C4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F6E84D"/>
    <w:multiLevelType w:val="singleLevel"/>
    <w:tmpl w:val="1CF6E84D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57098"/>
    <w:rsid w:val="05A5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2025-04-22T05:59:00Z</dcterms:created>
  <dc:creator>z</dc:creator>
  <cp:lastModifiedBy>z</cp:lastModifiedBy>
  <dcterms:modified xsi:type="dcterms:W3CDTF">2025-04-22T06:02:28Z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2CCD30B668E347118979F36AD1AC9431_11</vt:lpwstr>
  </property>
  <property fmtid="{D5CDD505-2E9C-101B-9397-08002B2CF9AE}" pid="4" name="KSOTemplateDocerSaveRecord">
    <vt:lpwstr>eyJoZGlkIjoiNmMxYjlhNmJkMDRkN2Q5Yjg0M2ZkNDg5ZTA3MjdmMTIifQ==</vt:lpwstr>
  </property>
</Properties>
</file>